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5DD" w:rsidRDefault="00FE28EC" w:rsidP="006655DD">
      <w:pPr>
        <w:autoSpaceDE w:val="0"/>
        <w:autoSpaceDN w:val="0"/>
        <w:adjustRightInd w:val="0"/>
        <w:ind w:firstLine="0"/>
        <w:rPr>
          <w:rFonts w:ascii="Arial" w:eastAsiaTheme="minorEastAsia" w:hAnsi="Arial" w:cs="Arial"/>
          <w:b/>
          <w:bCs/>
          <w:i/>
          <w:sz w:val="28"/>
          <w:szCs w:val="32"/>
          <w:lang w:val="es-ES"/>
        </w:rPr>
      </w:pPr>
      <w:r w:rsidRPr="00FE28EC">
        <w:rPr>
          <w:rFonts w:ascii="Arial" w:eastAsiaTheme="minorEastAsia" w:hAnsi="Arial" w:cs="Arial"/>
          <w:b/>
          <w:bCs/>
          <w:i/>
          <w:sz w:val="28"/>
          <w:szCs w:val="32"/>
          <w:lang w:val="es-ES"/>
        </w:rPr>
        <w:t>Preguntas de test</w:t>
      </w:r>
    </w:p>
    <w:p w:rsidR="00FE28EC" w:rsidRPr="00B44EEA" w:rsidRDefault="00FE28EC" w:rsidP="006655DD">
      <w:pPr>
        <w:autoSpaceDE w:val="0"/>
        <w:autoSpaceDN w:val="0"/>
        <w:adjustRightInd w:val="0"/>
        <w:ind w:firstLine="0"/>
        <w:rPr>
          <w:rFonts w:ascii="Arial" w:eastAsiaTheme="minorEastAsia" w:hAnsi="Arial" w:cs="Arial"/>
          <w:b/>
          <w:bCs/>
          <w:i/>
          <w:sz w:val="24"/>
          <w:szCs w:val="24"/>
          <w:lang w:val="es-ES"/>
        </w:rPr>
      </w:pPr>
      <w:r w:rsidRPr="00D51938">
        <w:rPr>
          <w:rFonts w:ascii="Arial" w:eastAsiaTheme="minorEastAsia" w:hAnsi="Arial" w:cs="Arial"/>
          <w:b/>
          <w:bCs/>
          <w:i/>
          <w:sz w:val="24"/>
          <w:szCs w:val="24"/>
          <w:lang w:val="es-ES"/>
        </w:rPr>
        <w:t xml:space="preserve">1. </w:t>
      </w:r>
      <w:r w:rsidR="00D30699">
        <w:rPr>
          <w:rFonts w:ascii="Arial" w:eastAsiaTheme="minorEastAsia" w:hAnsi="Arial" w:cs="Arial"/>
          <w:b/>
          <w:bCs/>
          <w:i/>
          <w:sz w:val="24"/>
          <w:szCs w:val="24"/>
          <w:lang w:val="es-ES"/>
        </w:rPr>
        <w:t>Indique cuál de los siguientes supuestos deben cumplir las preferencias de los individuos</w:t>
      </w:r>
    </w:p>
    <w:p w:rsidR="001D772A" w:rsidRPr="007F1A00" w:rsidRDefault="00D30699" w:rsidP="00D30699">
      <w:pPr>
        <w:pStyle w:val="Prrafodelista"/>
        <w:numPr>
          <w:ilvl w:val="0"/>
          <w:numId w:val="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Deben ser completas, reflexivas y transitivas</w:t>
      </w:r>
    </w:p>
    <w:p w:rsidR="007F1A00" w:rsidRPr="00D30699" w:rsidRDefault="007F1A00"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2. </w:t>
      </w:r>
      <w:r w:rsidR="00D30699">
        <w:rPr>
          <w:rFonts w:ascii="Arial" w:hAnsi="Arial" w:cs="Arial"/>
          <w:b/>
          <w:i/>
          <w:sz w:val="24"/>
          <w:lang w:val="es-ES"/>
        </w:rPr>
        <w:t>Un individuo demanda días de alojamiento en la playa X</w:t>
      </w:r>
      <w:r w:rsidR="00D30699">
        <w:rPr>
          <w:rFonts w:ascii="Arial" w:hAnsi="Arial" w:cs="Arial"/>
          <w:b/>
          <w:i/>
          <w:sz w:val="24"/>
          <w:vertAlign w:val="subscript"/>
          <w:lang w:val="es-ES"/>
        </w:rPr>
        <w:t>1</w:t>
      </w:r>
      <w:r w:rsidR="00D30699">
        <w:rPr>
          <w:rFonts w:ascii="Arial" w:hAnsi="Arial" w:cs="Arial"/>
          <w:b/>
          <w:i/>
          <w:sz w:val="24"/>
          <w:lang w:val="es-ES"/>
        </w:rPr>
        <w:t xml:space="preserve"> y en la montaña X</w:t>
      </w:r>
      <w:r w:rsidR="00D30699">
        <w:rPr>
          <w:rFonts w:ascii="Arial" w:hAnsi="Arial" w:cs="Arial"/>
          <w:b/>
          <w:i/>
          <w:sz w:val="24"/>
          <w:vertAlign w:val="subscript"/>
          <w:lang w:val="es-ES"/>
        </w:rPr>
        <w:t>2</w:t>
      </w:r>
      <w:r w:rsidR="00D30699">
        <w:rPr>
          <w:rFonts w:ascii="Arial" w:hAnsi="Arial" w:cs="Arial"/>
          <w:b/>
          <w:i/>
          <w:sz w:val="24"/>
          <w:lang w:val="es-ES"/>
        </w:rPr>
        <w:t>. Si se enfrenta a dos combinaciones, la A, que supone pasar 2 días en la playa y 2 en la montaña, y la B, con 2 días en la playa y 3 en la montaña, y prefiere la B a la opción A, entonces se dice que las preferencias son:</w:t>
      </w:r>
    </w:p>
    <w:p w:rsidR="007F1A00" w:rsidRDefault="00D30699" w:rsidP="00D30699">
      <w:pPr>
        <w:pStyle w:val="Prrafodelista"/>
        <w:numPr>
          <w:ilvl w:val="0"/>
          <w:numId w:val="1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Monótonas</w:t>
      </w:r>
    </w:p>
    <w:p w:rsidR="007F1A00" w:rsidRPr="00D30699" w:rsidRDefault="00303CB4"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3. </w:t>
      </w:r>
      <w:r w:rsidR="00AA6B0B" w:rsidRPr="00AA6B0B">
        <w:rPr>
          <w:rFonts w:ascii="Arial" w:hAnsi="Arial" w:cs="Arial"/>
          <w:b/>
          <w:i/>
          <w:sz w:val="24"/>
          <w:lang w:val="es-ES"/>
        </w:rPr>
        <w:t>Suponga un individuo que</w:t>
      </w:r>
      <w:r w:rsidR="00D30699">
        <w:rPr>
          <w:rFonts w:ascii="Arial" w:hAnsi="Arial" w:cs="Arial"/>
          <w:b/>
          <w:i/>
          <w:sz w:val="24"/>
          <w:lang w:val="es-ES"/>
        </w:rPr>
        <w:t xml:space="preserve"> contrata un paquete de vacaciones en Ibiza. El individuo contrata días de hotel X</w:t>
      </w:r>
      <w:r w:rsidR="00D30699">
        <w:rPr>
          <w:rFonts w:ascii="Arial" w:hAnsi="Arial" w:cs="Arial"/>
          <w:b/>
          <w:i/>
          <w:sz w:val="24"/>
          <w:vertAlign w:val="subscript"/>
          <w:lang w:val="es-ES"/>
        </w:rPr>
        <w:t>1</w:t>
      </w:r>
      <w:r w:rsidR="00D30699">
        <w:rPr>
          <w:rFonts w:ascii="Arial" w:hAnsi="Arial" w:cs="Arial"/>
          <w:b/>
          <w:i/>
          <w:sz w:val="24"/>
          <w:lang w:val="es-ES"/>
        </w:rPr>
        <w:t xml:space="preserve"> con la condición de que debe tener entrada a la discoteca más famosa de la isla todos los días que esté de vacaciones (X</w:t>
      </w:r>
      <w:r w:rsidR="00D30699">
        <w:rPr>
          <w:rFonts w:ascii="Arial" w:hAnsi="Arial" w:cs="Arial"/>
          <w:b/>
          <w:i/>
          <w:sz w:val="24"/>
          <w:vertAlign w:val="subscript"/>
          <w:lang w:val="es-ES"/>
        </w:rPr>
        <w:t>2</w:t>
      </w:r>
      <w:r w:rsidR="00D30699">
        <w:rPr>
          <w:rFonts w:ascii="Arial" w:hAnsi="Arial" w:cs="Arial"/>
          <w:b/>
          <w:i/>
          <w:sz w:val="24"/>
          <w:lang w:val="es-ES"/>
        </w:rPr>
        <w:t xml:space="preserve"> cada día que entra), y viceversa. En este caso los bienes son:</w:t>
      </w:r>
    </w:p>
    <w:p w:rsidR="007F1A00" w:rsidRDefault="00D30699" w:rsidP="00BB21CA">
      <w:pPr>
        <w:pStyle w:val="Prrafodelista"/>
        <w:numPr>
          <w:ilvl w:val="0"/>
          <w:numId w:val="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Complementarios perfectos</w:t>
      </w:r>
    </w:p>
    <w:p w:rsidR="007F1A00" w:rsidRPr="00D30699" w:rsidRDefault="004263AF" w:rsidP="007F1A00">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4. </w:t>
      </w:r>
      <w:r w:rsidR="00D30699">
        <w:rPr>
          <w:rFonts w:ascii="Arial" w:hAnsi="Arial" w:cs="Arial"/>
          <w:b/>
          <w:i/>
          <w:sz w:val="24"/>
          <w:lang w:val="es-ES"/>
        </w:rPr>
        <w:t>Si un individuo debe elegir entre paseos a caballo X</w:t>
      </w:r>
      <w:r w:rsidR="00D30699">
        <w:rPr>
          <w:rFonts w:ascii="Arial" w:hAnsi="Arial" w:cs="Arial"/>
          <w:b/>
          <w:i/>
          <w:sz w:val="24"/>
          <w:vertAlign w:val="subscript"/>
          <w:lang w:val="es-ES"/>
        </w:rPr>
        <w:t>1</w:t>
      </w:r>
      <w:r w:rsidR="00D30699">
        <w:rPr>
          <w:rFonts w:ascii="Arial" w:hAnsi="Arial" w:cs="Arial"/>
          <w:b/>
          <w:i/>
          <w:sz w:val="24"/>
          <w:lang w:val="es-ES"/>
        </w:rPr>
        <w:t xml:space="preserve"> y senderismo a pie X</w:t>
      </w:r>
      <w:r w:rsidR="00D30699">
        <w:rPr>
          <w:rFonts w:ascii="Arial" w:hAnsi="Arial" w:cs="Arial"/>
          <w:b/>
          <w:i/>
          <w:sz w:val="24"/>
          <w:vertAlign w:val="subscript"/>
          <w:lang w:val="es-ES"/>
        </w:rPr>
        <w:t>2</w:t>
      </w:r>
      <w:r w:rsidR="00D30699">
        <w:rPr>
          <w:rFonts w:ascii="Arial" w:hAnsi="Arial" w:cs="Arial"/>
          <w:b/>
          <w:i/>
          <w:sz w:val="24"/>
          <w:lang w:val="es-ES"/>
        </w:rPr>
        <w:t xml:space="preserve"> y los paseos a caballo le reportan el doble de utilidad que el senderismo a pie independientemente del número de paseos que haya dado a caballo o a pie, los bienes son:</w:t>
      </w:r>
    </w:p>
    <w:p w:rsidR="004263AF" w:rsidRPr="00AA6B0B" w:rsidRDefault="00D30699" w:rsidP="00D30699">
      <w:pPr>
        <w:pStyle w:val="Prrafodelista"/>
        <w:numPr>
          <w:ilvl w:val="0"/>
          <w:numId w:val="20"/>
        </w:numPr>
        <w:autoSpaceDE w:val="0"/>
        <w:autoSpaceDN w:val="0"/>
        <w:adjustRightInd w:val="0"/>
        <w:rPr>
          <w:rFonts w:ascii="Arial" w:eastAsiaTheme="minorEastAsia" w:hAnsi="Arial" w:cs="Arial"/>
          <w:bCs/>
          <w:i/>
          <w:sz w:val="28"/>
          <w:szCs w:val="24"/>
          <w:lang w:val="es-ES"/>
        </w:rPr>
      </w:pPr>
      <w:r>
        <w:rPr>
          <w:rFonts w:ascii="Arial" w:hAnsi="Arial" w:cs="Arial"/>
          <w:i/>
          <w:sz w:val="24"/>
          <w:lang w:val="es-ES"/>
        </w:rPr>
        <w:t>Sustitutos perfectos</w:t>
      </w:r>
      <w:r w:rsidR="00AA6B0B" w:rsidRPr="00AA6B0B">
        <w:rPr>
          <w:rFonts w:ascii="Arial" w:hAnsi="Arial" w:cs="Arial"/>
          <w:i/>
          <w:sz w:val="24"/>
          <w:lang w:val="es-ES"/>
        </w:rPr>
        <w:t>.</w:t>
      </w:r>
    </w:p>
    <w:p w:rsidR="00217079" w:rsidRDefault="00786881" w:rsidP="00217079">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5. </w:t>
      </w:r>
      <w:r w:rsidR="00D30699">
        <w:rPr>
          <w:rFonts w:ascii="Arial" w:hAnsi="Arial" w:cs="Arial"/>
          <w:b/>
          <w:i/>
          <w:sz w:val="24"/>
          <w:lang w:val="es-ES"/>
        </w:rPr>
        <w:t>Si un individuo desea ir a visitar museos (X</w:t>
      </w:r>
      <w:r w:rsidR="00D30699">
        <w:rPr>
          <w:rFonts w:ascii="Arial" w:hAnsi="Arial" w:cs="Arial"/>
          <w:b/>
          <w:i/>
          <w:sz w:val="24"/>
          <w:vertAlign w:val="subscript"/>
          <w:lang w:val="es-ES"/>
        </w:rPr>
        <w:t>1</w:t>
      </w:r>
      <w:r w:rsidR="00D30699">
        <w:rPr>
          <w:rFonts w:ascii="Arial" w:hAnsi="Arial" w:cs="Arial"/>
          <w:b/>
          <w:i/>
          <w:sz w:val="24"/>
          <w:lang w:val="es-ES"/>
        </w:rPr>
        <w:t xml:space="preserve"> cada día de visita) de una ciudad altamente peligrosa (X</w:t>
      </w:r>
      <w:r w:rsidR="00D30699">
        <w:rPr>
          <w:rFonts w:ascii="Arial" w:hAnsi="Arial" w:cs="Arial"/>
          <w:b/>
          <w:i/>
          <w:sz w:val="24"/>
          <w:vertAlign w:val="subscript"/>
          <w:lang w:val="es-ES"/>
        </w:rPr>
        <w:t>2</w:t>
      </w:r>
      <w:r w:rsidR="00D30699">
        <w:rPr>
          <w:rFonts w:ascii="Arial" w:hAnsi="Arial" w:cs="Arial"/>
          <w:b/>
          <w:i/>
          <w:sz w:val="24"/>
          <w:lang w:val="es-ES"/>
        </w:rPr>
        <w:t xml:space="preserve"> peligro asociado a cada día que pasa en la ciudad), y sus preferencias se pueden representar por la función de utilidad U=X</w:t>
      </w:r>
      <w:r w:rsidR="00D30699">
        <w:rPr>
          <w:rFonts w:ascii="Arial" w:hAnsi="Arial" w:cs="Arial"/>
          <w:b/>
          <w:i/>
          <w:sz w:val="24"/>
          <w:vertAlign w:val="subscript"/>
          <w:lang w:val="es-ES"/>
        </w:rPr>
        <w:t>1</w:t>
      </w:r>
      <w:r w:rsidR="00D30699">
        <w:rPr>
          <w:rFonts w:ascii="Arial" w:hAnsi="Arial" w:cs="Arial"/>
          <w:b/>
          <w:i/>
          <w:sz w:val="24"/>
          <w:lang w:val="es-ES"/>
        </w:rPr>
        <w:t>/X</w:t>
      </w:r>
      <w:r w:rsidR="00D30699">
        <w:rPr>
          <w:rFonts w:ascii="Arial" w:hAnsi="Arial" w:cs="Arial"/>
          <w:b/>
          <w:i/>
          <w:sz w:val="24"/>
          <w:vertAlign w:val="subscript"/>
          <w:lang w:val="es-ES"/>
        </w:rPr>
        <w:t>2</w:t>
      </w:r>
      <w:r w:rsidR="00D30699">
        <w:rPr>
          <w:rFonts w:ascii="Arial" w:hAnsi="Arial" w:cs="Arial"/>
          <w:b/>
          <w:i/>
          <w:sz w:val="24"/>
          <w:lang w:val="es-ES"/>
        </w:rPr>
        <w:t xml:space="preserve">, ésta revela que </w:t>
      </w:r>
      <w:r w:rsidR="00D30699">
        <w:rPr>
          <w:rFonts w:ascii="Arial" w:hAnsi="Arial" w:cs="Arial"/>
          <w:b/>
          <w:i/>
          <w:sz w:val="24"/>
          <w:lang w:val="es-ES"/>
        </w:rPr>
        <w:t>X</w:t>
      </w:r>
      <w:r w:rsidR="00D30699">
        <w:rPr>
          <w:rFonts w:ascii="Arial" w:hAnsi="Arial" w:cs="Arial"/>
          <w:b/>
          <w:i/>
          <w:sz w:val="24"/>
          <w:vertAlign w:val="subscript"/>
          <w:lang w:val="es-ES"/>
        </w:rPr>
        <w:t>1</w:t>
      </w:r>
      <w:r w:rsidR="00D30699">
        <w:rPr>
          <w:rFonts w:ascii="Arial" w:hAnsi="Arial" w:cs="Arial"/>
          <w:b/>
          <w:i/>
          <w:sz w:val="24"/>
          <w:lang w:val="es-ES"/>
        </w:rPr>
        <w:t xml:space="preserve"> y </w:t>
      </w:r>
      <w:r w:rsidR="00D30699">
        <w:rPr>
          <w:rFonts w:ascii="Arial" w:hAnsi="Arial" w:cs="Arial"/>
          <w:b/>
          <w:i/>
          <w:sz w:val="24"/>
          <w:lang w:val="es-ES"/>
        </w:rPr>
        <w:t>X</w:t>
      </w:r>
      <w:r w:rsidR="00D30699">
        <w:rPr>
          <w:rFonts w:ascii="Arial" w:hAnsi="Arial" w:cs="Arial"/>
          <w:b/>
          <w:i/>
          <w:sz w:val="24"/>
          <w:vertAlign w:val="subscript"/>
          <w:lang w:val="es-ES"/>
        </w:rPr>
        <w:t>2</w:t>
      </w:r>
      <w:r w:rsidR="00D30699">
        <w:rPr>
          <w:rFonts w:ascii="Arial" w:hAnsi="Arial" w:cs="Arial"/>
          <w:b/>
          <w:i/>
          <w:sz w:val="24"/>
          <w:vertAlign w:val="subscript"/>
          <w:lang w:val="es-ES"/>
        </w:rPr>
        <w:t xml:space="preserve"> </w:t>
      </w:r>
      <w:r w:rsidR="00D30699">
        <w:rPr>
          <w:rFonts w:ascii="Arial" w:hAnsi="Arial" w:cs="Arial"/>
          <w:b/>
          <w:i/>
          <w:sz w:val="24"/>
          <w:lang w:val="es-ES"/>
        </w:rPr>
        <w:t>son</w:t>
      </w:r>
      <w:r w:rsidR="00284630" w:rsidRPr="00284630">
        <w:rPr>
          <w:rFonts w:ascii="Arial" w:hAnsi="Arial" w:cs="Arial"/>
          <w:b/>
          <w:i/>
          <w:sz w:val="24"/>
          <w:lang w:val="es-ES"/>
        </w:rPr>
        <w:t>:</w:t>
      </w:r>
    </w:p>
    <w:p w:rsidR="00786881" w:rsidRPr="00284630" w:rsidRDefault="00D30699" w:rsidP="00BB21CA">
      <w:pPr>
        <w:pStyle w:val="Prrafodelista"/>
        <w:numPr>
          <w:ilvl w:val="0"/>
          <w:numId w:val="9"/>
        </w:numPr>
        <w:autoSpaceDE w:val="0"/>
        <w:autoSpaceDN w:val="0"/>
        <w:adjustRightInd w:val="0"/>
        <w:rPr>
          <w:rFonts w:ascii="Arial" w:eastAsiaTheme="minorEastAsia" w:hAnsi="Arial" w:cs="Arial"/>
          <w:bCs/>
          <w:i/>
          <w:sz w:val="28"/>
          <w:szCs w:val="24"/>
          <w:lang w:val="es-ES"/>
        </w:rPr>
      </w:pPr>
      <w:r>
        <w:rPr>
          <w:rFonts w:ascii="Arial" w:hAnsi="Arial" w:cs="Arial"/>
          <w:i/>
          <w:sz w:val="24"/>
          <w:lang w:val="es-ES"/>
        </w:rPr>
        <w:t>X</w:t>
      </w:r>
      <w:r>
        <w:rPr>
          <w:rFonts w:ascii="Arial" w:hAnsi="Arial" w:cs="Arial"/>
          <w:i/>
          <w:sz w:val="24"/>
          <w:vertAlign w:val="subscript"/>
          <w:lang w:val="es-ES"/>
        </w:rPr>
        <w:t>1</w:t>
      </w:r>
      <w:r>
        <w:rPr>
          <w:rFonts w:ascii="Arial" w:hAnsi="Arial" w:cs="Arial"/>
          <w:i/>
          <w:sz w:val="24"/>
          <w:lang w:val="es-ES"/>
        </w:rPr>
        <w:t xml:space="preserve"> es un bien y X</w:t>
      </w:r>
      <w:r>
        <w:rPr>
          <w:rFonts w:ascii="Arial" w:hAnsi="Arial" w:cs="Arial"/>
          <w:i/>
          <w:sz w:val="24"/>
          <w:vertAlign w:val="subscript"/>
          <w:lang w:val="es-ES"/>
        </w:rPr>
        <w:t>2</w:t>
      </w:r>
      <w:r>
        <w:rPr>
          <w:rFonts w:ascii="Arial" w:hAnsi="Arial" w:cs="Arial"/>
          <w:i/>
          <w:sz w:val="24"/>
          <w:lang w:val="es-ES"/>
        </w:rPr>
        <w:t xml:space="preserve"> es un mal</w:t>
      </w:r>
      <w:r w:rsidR="00284630" w:rsidRPr="00284630">
        <w:rPr>
          <w:rFonts w:ascii="Arial" w:hAnsi="Arial" w:cs="Arial"/>
          <w:i/>
          <w:sz w:val="24"/>
          <w:lang w:val="es-ES"/>
        </w:rPr>
        <w:t>.</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6. </w:t>
      </w:r>
      <w:r w:rsidR="00D30699">
        <w:rPr>
          <w:rFonts w:ascii="Arial" w:hAnsi="Arial" w:cs="Arial"/>
          <w:b/>
          <w:i/>
          <w:sz w:val="24"/>
          <w:lang w:val="es-ES"/>
        </w:rPr>
        <w:t>Para un individuo que puede optar entre días de alojamiento en la playa X</w:t>
      </w:r>
      <w:r w:rsidR="00D30699">
        <w:rPr>
          <w:rFonts w:ascii="Arial" w:hAnsi="Arial" w:cs="Arial"/>
          <w:b/>
          <w:i/>
          <w:sz w:val="24"/>
          <w:vertAlign w:val="subscript"/>
          <w:lang w:val="es-ES"/>
        </w:rPr>
        <w:t>1</w:t>
      </w:r>
      <w:r w:rsidR="00D30699">
        <w:rPr>
          <w:rFonts w:ascii="Arial" w:hAnsi="Arial" w:cs="Arial"/>
          <w:b/>
          <w:i/>
          <w:sz w:val="24"/>
          <w:lang w:val="es-ES"/>
        </w:rPr>
        <w:t xml:space="preserve"> y días en la montaña X</w:t>
      </w:r>
      <w:r w:rsidR="00D30699">
        <w:rPr>
          <w:rFonts w:ascii="Arial" w:hAnsi="Arial" w:cs="Arial"/>
          <w:b/>
          <w:i/>
          <w:sz w:val="24"/>
          <w:vertAlign w:val="subscript"/>
          <w:lang w:val="es-ES"/>
        </w:rPr>
        <w:t>2</w:t>
      </w:r>
      <w:r w:rsidR="00D30699">
        <w:rPr>
          <w:rFonts w:ascii="Arial" w:hAnsi="Arial" w:cs="Arial"/>
          <w:b/>
          <w:i/>
          <w:sz w:val="24"/>
          <w:lang w:val="es-ES"/>
        </w:rPr>
        <w:t>, pero al que no le gusta la playa, de forma que los días que pasa en ella no le reportan ninguna utilidad, siendo su función de utilidad U=X</w:t>
      </w:r>
      <w:r w:rsidR="00D30699">
        <w:rPr>
          <w:rFonts w:ascii="Arial" w:hAnsi="Arial" w:cs="Arial"/>
          <w:b/>
          <w:i/>
          <w:sz w:val="24"/>
          <w:vertAlign w:val="subscript"/>
          <w:lang w:val="es-ES"/>
        </w:rPr>
        <w:t>2</w:t>
      </w:r>
      <w:r w:rsidR="00D30699">
        <w:rPr>
          <w:rFonts w:ascii="Arial" w:hAnsi="Arial" w:cs="Arial"/>
          <w:b/>
          <w:i/>
          <w:sz w:val="24"/>
          <w:lang w:val="es-ES"/>
        </w:rPr>
        <w:t>, el bien X</w:t>
      </w:r>
      <w:r w:rsidR="00D30699">
        <w:rPr>
          <w:rFonts w:ascii="Arial" w:hAnsi="Arial" w:cs="Arial"/>
          <w:b/>
          <w:i/>
          <w:sz w:val="24"/>
          <w:vertAlign w:val="subscript"/>
          <w:lang w:val="es-ES"/>
        </w:rPr>
        <w:t>1</w:t>
      </w:r>
      <w:r w:rsidR="00D30699">
        <w:rPr>
          <w:rFonts w:ascii="Arial" w:hAnsi="Arial" w:cs="Arial"/>
          <w:b/>
          <w:i/>
          <w:sz w:val="24"/>
          <w:lang w:val="es-ES"/>
        </w:rPr>
        <w:t xml:space="preserve"> es</w:t>
      </w:r>
      <w:r w:rsidR="00284630" w:rsidRPr="00284630">
        <w:rPr>
          <w:rFonts w:ascii="Arial" w:hAnsi="Arial" w:cs="Arial"/>
          <w:b/>
          <w:i/>
          <w:sz w:val="24"/>
          <w:lang w:val="es-ES"/>
        </w:rPr>
        <w:t>:</w:t>
      </w:r>
    </w:p>
    <w:p w:rsidR="00786881" w:rsidRPr="00284630" w:rsidRDefault="00D30699" w:rsidP="00BB21CA">
      <w:pPr>
        <w:pStyle w:val="Prrafodelista"/>
        <w:numPr>
          <w:ilvl w:val="0"/>
          <w:numId w:val="10"/>
        </w:numPr>
        <w:autoSpaceDE w:val="0"/>
        <w:autoSpaceDN w:val="0"/>
        <w:adjustRightInd w:val="0"/>
        <w:rPr>
          <w:rFonts w:ascii="Arial" w:eastAsiaTheme="minorEastAsia" w:hAnsi="Arial" w:cs="Arial"/>
          <w:bCs/>
          <w:i/>
          <w:sz w:val="28"/>
          <w:szCs w:val="24"/>
          <w:lang w:val="es-ES"/>
        </w:rPr>
      </w:pPr>
      <w:r>
        <w:rPr>
          <w:rFonts w:ascii="Arial" w:hAnsi="Arial" w:cs="Arial"/>
          <w:i/>
          <w:sz w:val="24"/>
          <w:lang w:val="es-ES"/>
        </w:rPr>
        <w:t>Neutral</w:t>
      </w:r>
      <w:r w:rsidR="00284630" w:rsidRPr="00284630">
        <w:rPr>
          <w:rFonts w:ascii="Arial" w:hAnsi="Arial" w:cs="Arial"/>
          <w:i/>
          <w:sz w:val="24"/>
          <w:lang w:val="es-ES"/>
        </w:rPr>
        <w:t>.</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lastRenderedPageBreak/>
        <w:t>7.</w:t>
      </w:r>
      <w:r w:rsidR="00303CB4">
        <w:rPr>
          <w:rFonts w:ascii="Arial" w:eastAsiaTheme="minorEastAsia" w:hAnsi="Arial" w:cs="Arial"/>
          <w:b/>
          <w:bCs/>
          <w:i/>
          <w:sz w:val="24"/>
          <w:szCs w:val="24"/>
          <w:lang w:val="es-ES"/>
        </w:rPr>
        <w:t xml:space="preserve"> </w:t>
      </w:r>
      <w:r w:rsidR="00D30699">
        <w:rPr>
          <w:rFonts w:ascii="Arial" w:hAnsi="Arial" w:cs="Arial"/>
          <w:b/>
          <w:i/>
          <w:sz w:val="24"/>
          <w:lang w:val="es-ES"/>
        </w:rPr>
        <w:t>Diga a qué tipo de bienes se refiere el siguiente párrafo: “un día más de alojamiento en la playa X</w:t>
      </w:r>
      <w:r w:rsidR="00D30699">
        <w:rPr>
          <w:rFonts w:ascii="Arial" w:hAnsi="Arial" w:cs="Arial"/>
          <w:b/>
          <w:i/>
          <w:sz w:val="24"/>
          <w:vertAlign w:val="subscript"/>
          <w:lang w:val="es-ES"/>
        </w:rPr>
        <w:t>1</w:t>
      </w:r>
      <w:r w:rsidR="00D30699">
        <w:rPr>
          <w:rFonts w:ascii="Arial" w:hAnsi="Arial" w:cs="Arial"/>
          <w:b/>
          <w:i/>
          <w:sz w:val="24"/>
          <w:lang w:val="es-ES"/>
        </w:rPr>
        <w:t xml:space="preserve"> no añade nada a la satisfacción del consumidor a menos que vaya acompañado exactamente por dos horas de descanso tomando el sol X</w:t>
      </w:r>
      <w:r w:rsidR="00D30699">
        <w:rPr>
          <w:rFonts w:ascii="Arial" w:hAnsi="Arial" w:cs="Arial"/>
          <w:b/>
          <w:i/>
          <w:sz w:val="24"/>
          <w:vertAlign w:val="subscript"/>
          <w:lang w:val="es-ES"/>
        </w:rPr>
        <w:t>2</w:t>
      </w:r>
      <w:r w:rsidR="00D30699">
        <w:rPr>
          <w:rFonts w:ascii="Arial" w:hAnsi="Arial" w:cs="Arial"/>
          <w:b/>
          <w:i/>
          <w:sz w:val="24"/>
          <w:lang w:val="es-ES"/>
        </w:rPr>
        <w:t>”</w:t>
      </w:r>
      <w:r w:rsidR="00284630" w:rsidRPr="00284630">
        <w:rPr>
          <w:rFonts w:ascii="Arial" w:hAnsi="Arial" w:cs="Arial"/>
          <w:b/>
          <w:i/>
          <w:sz w:val="24"/>
          <w:lang w:val="es-ES"/>
        </w:rPr>
        <w:t>:</w:t>
      </w:r>
    </w:p>
    <w:p w:rsidR="00786881" w:rsidRDefault="00D30699" w:rsidP="00D30699">
      <w:pPr>
        <w:pStyle w:val="Prrafodelista"/>
        <w:numPr>
          <w:ilvl w:val="0"/>
          <w:numId w:val="21"/>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Bienes complementarios perfectos</w:t>
      </w:r>
      <w:r w:rsidR="00284630">
        <w:rPr>
          <w:rFonts w:ascii="Arial" w:eastAsiaTheme="minorEastAsia" w:hAnsi="Arial" w:cs="Arial"/>
          <w:bCs/>
          <w:i/>
          <w:sz w:val="24"/>
          <w:szCs w:val="24"/>
          <w:lang w:val="es-ES"/>
        </w:rPr>
        <w:t>.</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8.</w:t>
      </w:r>
      <w:r w:rsidR="00B44EEA">
        <w:rPr>
          <w:rFonts w:ascii="Arial" w:eastAsiaTheme="minorEastAsia" w:hAnsi="Arial" w:cs="Arial"/>
          <w:b/>
          <w:bCs/>
          <w:i/>
          <w:sz w:val="24"/>
          <w:szCs w:val="24"/>
          <w:lang w:val="es-ES"/>
        </w:rPr>
        <w:t xml:space="preserve"> </w:t>
      </w:r>
      <w:r w:rsidR="00D30699">
        <w:rPr>
          <w:rFonts w:ascii="Arial" w:hAnsi="Arial" w:cs="Arial"/>
          <w:b/>
          <w:i/>
          <w:sz w:val="24"/>
          <w:lang w:val="es-ES"/>
        </w:rPr>
        <w:t>Diga a qué tipo de bienes se refiere el párrafo siguiente: “siempre se puede compensar al consumidor por la pérdida de un día de playa dándole un día de alojamiento en la montaña, independientemente del número de días que haya pasado en uno u otro destino”</w:t>
      </w:r>
      <w:r w:rsidR="00284630" w:rsidRPr="00284630">
        <w:rPr>
          <w:rFonts w:ascii="Arial" w:hAnsi="Arial" w:cs="Arial"/>
          <w:b/>
          <w:i/>
          <w:sz w:val="24"/>
          <w:lang w:val="es-ES"/>
        </w:rPr>
        <w:t>:</w:t>
      </w:r>
    </w:p>
    <w:p w:rsidR="00786881" w:rsidRDefault="00D30699" w:rsidP="00BB21CA">
      <w:pPr>
        <w:pStyle w:val="Prrafodelista"/>
        <w:numPr>
          <w:ilvl w:val="0"/>
          <w:numId w:val="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Bienes sustitutos perfectos</w:t>
      </w:r>
      <w:r w:rsidR="00284630">
        <w:rPr>
          <w:rFonts w:ascii="Arial" w:eastAsiaTheme="minorEastAsia" w:hAnsi="Arial" w:cs="Arial"/>
          <w:bCs/>
          <w:i/>
          <w:sz w:val="24"/>
          <w:szCs w:val="24"/>
          <w:lang w:val="es-ES"/>
        </w:rPr>
        <w:t>.</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9. </w:t>
      </w:r>
      <w:r w:rsidR="00284630">
        <w:rPr>
          <w:rFonts w:ascii="Arial" w:eastAsiaTheme="minorEastAsia" w:hAnsi="Arial" w:cs="Arial"/>
          <w:b/>
          <w:bCs/>
          <w:i/>
          <w:sz w:val="24"/>
          <w:szCs w:val="24"/>
          <w:lang w:val="es-ES"/>
        </w:rPr>
        <w:t xml:space="preserve">La </w:t>
      </w:r>
      <w:r w:rsidR="00D30699">
        <w:rPr>
          <w:rFonts w:ascii="Arial" w:eastAsiaTheme="minorEastAsia" w:hAnsi="Arial" w:cs="Arial"/>
          <w:b/>
          <w:bCs/>
          <w:i/>
          <w:sz w:val="24"/>
          <w:szCs w:val="24"/>
          <w:lang w:val="es-ES"/>
        </w:rPr>
        <w:t>Relación Marginal de Sustitución (RMS) representa:</w:t>
      </w:r>
    </w:p>
    <w:p w:rsidR="00786881" w:rsidRPr="00B44EEA" w:rsidRDefault="00D30699" w:rsidP="00D30699">
      <w:pPr>
        <w:pStyle w:val="Prrafodelista"/>
        <w:numPr>
          <w:ilvl w:val="0"/>
          <w:numId w:val="2"/>
        </w:numPr>
        <w:autoSpaceDE w:val="0"/>
        <w:autoSpaceDN w:val="0"/>
        <w:adjustRightInd w:val="0"/>
        <w:rPr>
          <w:rFonts w:ascii="Arial" w:eastAsiaTheme="minorEastAsia" w:hAnsi="Arial" w:cs="Arial"/>
          <w:b/>
          <w:bCs/>
          <w:i/>
          <w:sz w:val="24"/>
          <w:szCs w:val="24"/>
          <w:lang w:val="es-ES"/>
        </w:rPr>
      </w:pPr>
      <w:r>
        <w:rPr>
          <w:rFonts w:ascii="Arial" w:eastAsiaTheme="minorEastAsia" w:hAnsi="Arial" w:cs="Arial"/>
          <w:bCs/>
          <w:i/>
          <w:sz w:val="24"/>
          <w:szCs w:val="24"/>
          <w:lang w:val="es-ES"/>
        </w:rPr>
        <w:t>La cantidad que el individuo está dispuesto a entregar de un bien para obtener una cantidad infinitesimal adicional del otro bien, sobre una misma curva de indiferencia</w:t>
      </w:r>
      <w:r w:rsidR="00284630">
        <w:rPr>
          <w:rFonts w:ascii="Arial" w:eastAsiaTheme="minorEastAsia" w:hAnsi="Arial" w:cs="Arial"/>
          <w:bCs/>
          <w:i/>
          <w:sz w:val="24"/>
          <w:szCs w:val="24"/>
          <w:lang w:val="es-ES"/>
        </w:rPr>
        <w:t>.</w:t>
      </w:r>
    </w:p>
    <w:p w:rsidR="00786881" w:rsidRPr="00D30699"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10. </w:t>
      </w:r>
      <w:r w:rsidR="00284630" w:rsidRPr="00284630">
        <w:rPr>
          <w:rFonts w:ascii="Arial" w:hAnsi="Arial" w:cs="Arial"/>
          <w:b/>
          <w:i/>
          <w:sz w:val="24"/>
          <w:lang w:val="es-ES"/>
        </w:rPr>
        <w:t xml:space="preserve">Suponga que </w:t>
      </w:r>
      <w:r w:rsidR="00D30699">
        <w:rPr>
          <w:rFonts w:ascii="Arial" w:hAnsi="Arial" w:cs="Arial"/>
          <w:b/>
          <w:i/>
          <w:sz w:val="24"/>
          <w:lang w:val="es-ES"/>
        </w:rPr>
        <w:t>la función de utilidad que recoge la relación entre los días que el individuo desea pasar en la playa X</w:t>
      </w:r>
      <w:r w:rsidR="00D30699">
        <w:rPr>
          <w:rFonts w:ascii="Arial" w:hAnsi="Arial" w:cs="Arial"/>
          <w:b/>
          <w:i/>
          <w:sz w:val="24"/>
          <w:vertAlign w:val="subscript"/>
          <w:lang w:val="es-ES"/>
        </w:rPr>
        <w:t>1</w:t>
      </w:r>
      <w:r w:rsidR="00D30699">
        <w:rPr>
          <w:rFonts w:ascii="Arial" w:hAnsi="Arial" w:cs="Arial"/>
          <w:b/>
          <w:i/>
          <w:sz w:val="24"/>
          <w:lang w:val="es-ES"/>
        </w:rPr>
        <w:t xml:space="preserve"> o en la montaña X</w:t>
      </w:r>
      <w:r w:rsidR="00D30699">
        <w:rPr>
          <w:rFonts w:ascii="Arial" w:hAnsi="Arial" w:cs="Arial"/>
          <w:b/>
          <w:i/>
          <w:sz w:val="24"/>
          <w:vertAlign w:val="subscript"/>
          <w:lang w:val="es-ES"/>
        </w:rPr>
        <w:t>2</w:t>
      </w:r>
      <w:r w:rsidR="00D30699">
        <w:rPr>
          <w:rFonts w:ascii="Arial" w:hAnsi="Arial" w:cs="Arial"/>
          <w:b/>
          <w:i/>
          <w:sz w:val="24"/>
          <w:lang w:val="es-ES"/>
        </w:rPr>
        <w:t xml:space="preserve"> es U=X</w:t>
      </w:r>
      <w:r w:rsidR="00D30699">
        <w:rPr>
          <w:rFonts w:ascii="Arial" w:hAnsi="Arial" w:cs="Arial"/>
          <w:b/>
          <w:i/>
          <w:sz w:val="24"/>
          <w:vertAlign w:val="subscript"/>
          <w:lang w:val="es-ES"/>
        </w:rPr>
        <w:t>1</w:t>
      </w:r>
      <w:r w:rsidR="00D30699">
        <w:rPr>
          <w:rFonts w:ascii="Arial" w:hAnsi="Arial" w:cs="Arial"/>
          <w:b/>
          <w:i/>
          <w:sz w:val="24"/>
          <w:lang w:val="es-ES"/>
        </w:rPr>
        <w:t>X</w:t>
      </w:r>
      <w:r w:rsidR="00D30699">
        <w:rPr>
          <w:rFonts w:ascii="Arial" w:hAnsi="Arial" w:cs="Arial"/>
          <w:b/>
          <w:i/>
          <w:sz w:val="24"/>
          <w:vertAlign w:val="subscript"/>
          <w:lang w:val="es-ES"/>
        </w:rPr>
        <w:t>2</w:t>
      </w:r>
      <w:r w:rsidR="00D30699">
        <w:rPr>
          <w:rFonts w:ascii="Arial" w:hAnsi="Arial" w:cs="Arial"/>
          <w:b/>
          <w:i/>
          <w:sz w:val="24"/>
          <w:lang w:val="es-ES"/>
        </w:rPr>
        <w:t>. Entonces los días de montaña a los que el individuo está dispuesto a renunciar para pasar más días en la playa</w:t>
      </w:r>
    </w:p>
    <w:p w:rsidR="00786881" w:rsidRDefault="00D30699" w:rsidP="00D30699">
      <w:pPr>
        <w:pStyle w:val="Prrafodelista"/>
        <w:numPr>
          <w:ilvl w:val="0"/>
          <w:numId w:val="22"/>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Decrece a medida que aumenta el número de días que pasa en la playa.</w:t>
      </w:r>
    </w:p>
    <w:p w:rsidR="00786881" w:rsidRPr="00D30699"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11. </w:t>
      </w:r>
      <w:r w:rsidR="00D30699">
        <w:rPr>
          <w:rFonts w:ascii="Arial" w:hAnsi="Arial" w:cs="Arial"/>
          <w:b/>
          <w:i/>
          <w:sz w:val="24"/>
          <w:lang w:val="es-ES"/>
        </w:rPr>
        <w:t>Diga a qué tipo de bienes se refiere el siguiente párrafo: “el consumidor debe ser compensado por cada día adicional que pasa en la playa X</w:t>
      </w:r>
      <w:r w:rsidR="00D30699">
        <w:rPr>
          <w:rFonts w:ascii="Arial" w:hAnsi="Arial" w:cs="Arial"/>
          <w:b/>
          <w:i/>
          <w:sz w:val="24"/>
          <w:vertAlign w:val="subscript"/>
          <w:lang w:val="es-ES"/>
        </w:rPr>
        <w:t>1</w:t>
      </w:r>
      <w:r w:rsidR="00D30699">
        <w:rPr>
          <w:rFonts w:ascii="Arial" w:hAnsi="Arial" w:cs="Arial"/>
          <w:b/>
          <w:i/>
          <w:sz w:val="24"/>
          <w:lang w:val="es-ES"/>
        </w:rPr>
        <w:t xml:space="preserve"> permitiéndole disfrutar de dos días adicionales en el campo X</w:t>
      </w:r>
      <w:r w:rsidR="00D30699">
        <w:rPr>
          <w:rFonts w:ascii="Arial" w:hAnsi="Arial" w:cs="Arial"/>
          <w:b/>
          <w:i/>
          <w:sz w:val="24"/>
          <w:vertAlign w:val="subscript"/>
          <w:lang w:val="es-ES"/>
        </w:rPr>
        <w:t>2</w:t>
      </w:r>
      <w:r w:rsidR="00D30699">
        <w:rPr>
          <w:rFonts w:ascii="Arial" w:hAnsi="Arial" w:cs="Arial"/>
          <w:b/>
          <w:i/>
          <w:sz w:val="24"/>
          <w:lang w:val="es-ES"/>
        </w:rPr>
        <w:t>”:</w:t>
      </w:r>
    </w:p>
    <w:p w:rsidR="00786881" w:rsidRDefault="00D30699" w:rsidP="00BB21CA">
      <w:pPr>
        <w:pStyle w:val="Prrafodelista"/>
        <w:numPr>
          <w:ilvl w:val="0"/>
          <w:numId w:val="1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X</w:t>
      </w:r>
      <w:r>
        <w:rPr>
          <w:rFonts w:ascii="Arial" w:eastAsiaTheme="minorEastAsia" w:hAnsi="Arial" w:cs="Arial"/>
          <w:bCs/>
          <w:i/>
          <w:sz w:val="24"/>
          <w:szCs w:val="24"/>
          <w:vertAlign w:val="subscript"/>
          <w:lang w:val="es-ES"/>
        </w:rPr>
        <w:t>2</w:t>
      </w:r>
      <w:r>
        <w:rPr>
          <w:rFonts w:ascii="Arial" w:eastAsiaTheme="minorEastAsia" w:hAnsi="Arial" w:cs="Arial"/>
          <w:bCs/>
          <w:i/>
          <w:sz w:val="24"/>
          <w:szCs w:val="24"/>
          <w:lang w:val="es-ES"/>
        </w:rPr>
        <w:t xml:space="preserve"> es un bien y 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 xml:space="preserve"> es un mal</w:t>
      </w:r>
    </w:p>
    <w:p w:rsidR="00786881"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12. </w:t>
      </w:r>
      <w:r w:rsidR="00D30699">
        <w:rPr>
          <w:rFonts w:ascii="Arial" w:hAnsi="Arial" w:cs="Arial"/>
          <w:b/>
          <w:i/>
          <w:sz w:val="24"/>
          <w:lang w:val="es-ES"/>
        </w:rPr>
        <w:t>¿Qué supuesto ha de hacerse para que las curvas de indiferencia no se corten?</w:t>
      </w:r>
    </w:p>
    <w:p w:rsidR="00786881" w:rsidRDefault="00D30699" w:rsidP="00D30699">
      <w:pPr>
        <w:pStyle w:val="Prrafodelista"/>
        <w:numPr>
          <w:ilvl w:val="0"/>
          <w:numId w:val="2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Preferencias transitivas</w:t>
      </w:r>
    </w:p>
    <w:p w:rsidR="00786881" w:rsidRPr="00D30699" w:rsidRDefault="00786881" w:rsidP="00786881">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13. </w:t>
      </w:r>
      <w:r w:rsidR="00D30699">
        <w:rPr>
          <w:rFonts w:ascii="Arial" w:hAnsi="Arial" w:cs="Arial"/>
          <w:b/>
          <w:i/>
          <w:sz w:val="24"/>
          <w:lang w:val="es-ES"/>
        </w:rPr>
        <w:t>En una función de utilidad del tipo U=X</w:t>
      </w:r>
      <w:r w:rsidR="00D30699">
        <w:rPr>
          <w:rFonts w:ascii="Arial" w:hAnsi="Arial" w:cs="Arial"/>
          <w:b/>
          <w:i/>
          <w:sz w:val="24"/>
          <w:vertAlign w:val="subscript"/>
          <w:lang w:val="es-ES"/>
        </w:rPr>
        <w:t>1</w:t>
      </w:r>
      <w:r w:rsidR="00D30699">
        <w:rPr>
          <w:rFonts w:ascii="Arial" w:hAnsi="Arial" w:cs="Arial"/>
          <w:b/>
          <w:i/>
          <w:sz w:val="24"/>
          <w:vertAlign w:val="superscript"/>
          <w:lang w:val="es-ES"/>
        </w:rPr>
        <w:t>a</w:t>
      </w:r>
      <w:proofErr w:type="gramStart"/>
      <w:r w:rsidR="00D30699">
        <w:rPr>
          <w:rFonts w:ascii="Arial" w:hAnsi="Arial" w:cs="Arial"/>
          <w:b/>
          <w:i/>
          <w:sz w:val="24"/>
          <w:lang w:val="es-ES"/>
        </w:rPr>
        <w:t>,X</w:t>
      </w:r>
      <w:r w:rsidR="00D30699">
        <w:rPr>
          <w:rFonts w:ascii="Arial" w:hAnsi="Arial" w:cs="Arial"/>
          <w:b/>
          <w:i/>
          <w:sz w:val="24"/>
          <w:vertAlign w:val="subscript"/>
          <w:lang w:val="es-ES"/>
        </w:rPr>
        <w:t>2</w:t>
      </w:r>
      <w:r w:rsidR="00D30699">
        <w:rPr>
          <w:rFonts w:ascii="Arial" w:hAnsi="Arial" w:cs="Arial"/>
          <w:b/>
          <w:i/>
          <w:sz w:val="24"/>
          <w:vertAlign w:val="superscript"/>
          <w:lang w:val="es-ES"/>
        </w:rPr>
        <w:t>b</w:t>
      </w:r>
      <w:proofErr w:type="gramEnd"/>
      <w:r w:rsidR="00D30699">
        <w:rPr>
          <w:rFonts w:ascii="Arial" w:hAnsi="Arial" w:cs="Arial"/>
          <w:b/>
          <w:i/>
          <w:sz w:val="24"/>
          <w:lang w:val="es-ES"/>
        </w:rPr>
        <w:t xml:space="preserve"> si la RMS (X</w:t>
      </w:r>
      <w:r w:rsidR="00D30699">
        <w:rPr>
          <w:rFonts w:ascii="Arial" w:hAnsi="Arial" w:cs="Arial"/>
          <w:b/>
          <w:i/>
          <w:sz w:val="24"/>
          <w:vertAlign w:val="subscript"/>
          <w:lang w:val="es-ES"/>
        </w:rPr>
        <w:t>1</w:t>
      </w:r>
      <w:r w:rsidR="00D30699">
        <w:rPr>
          <w:rFonts w:ascii="Arial" w:hAnsi="Arial" w:cs="Arial"/>
          <w:b/>
          <w:i/>
          <w:sz w:val="24"/>
          <w:lang w:val="es-ES"/>
        </w:rPr>
        <w:t>,X</w:t>
      </w:r>
      <w:r w:rsidR="00D30699">
        <w:rPr>
          <w:rFonts w:ascii="Arial" w:hAnsi="Arial" w:cs="Arial"/>
          <w:b/>
          <w:i/>
          <w:sz w:val="24"/>
          <w:vertAlign w:val="subscript"/>
          <w:lang w:val="es-ES"/>
        </w:rPr>
        <w:t>2</w:t>
      </w:r>
      <w:r w:rsidR="00D30699">
        <w:rPr>
          <w:rFonts w:ascii="Arial" w:hAnsi="Arial" w:cs="Arial"/>
          <w:b/>
          <w:i/>
          <w:sz w:val="24"/>
          <w:lang w:val="es-ES"/>
        </w:rPr>
        <w:t>)=2 cuando el individuo pasa 4 días en la playa (X</w:t>
      </w:r>
      <w:r w:rsidR="00D30699">
        <w:rPr>
          <w:rFonts w:ascii="Arial" w:hAnsi="Arial" w:cs="Arial"/>
          <w:b/>
          <w:i/>
          <w:sz w:val="24"/>
          <w:vertAlign w:val="subscript"/>
          <w:lang w:val="es-ES"/>
        </w:rPr>
        <w:t>1</w:t>
      </w:r>
      <w:r w:rsidR="00D30699">
        <w:rPr>
          <w:rFonts w:ascii="Arial" w:hAnsi="Arial" w:cs="Arial"/>
          <w:b/>
          <w:i/>
          <w:sz w:val="24"/>
          <w:lang w:val="es-ES"/>
        </w:rPr>
        <w:t>=4) y 5 días en la montaña (X</w:t>
      </w:r>
      <w:r w:rsidR="00D30699">
        <w:rPr>
          <w:rFonts w:ascii="Arial" w:hAnsi="Arial" w:cs="Arial"/>
          <w:b/>
          <w:i/>
          <w:sz w:val="24"/>
          <w:vertAlign w:val="subscript"/>
          <w:lang w:val="es-ES"/>
        </w:rPr>
        <w:t>2</w:t>
      </w:r>
      <w:r w:rsidR="00D30699">
        <w:rPr>
          <w:rFonts w:ascii="Arial" w:hAnsi="Arial" w:cs="Arial"/>
          <w:b/>
          <w:i/>
          <w:sz w:val="24"/>
          <w:lang w:val="es-ES"/>
        </w:rPr>
        <w:t>=5), siendo la RMS las unidades de X</w:t>
      </w:r>
      <w:r w:rsidR="00D30699">
        <w:rPr>
          <w:rFonts w:ascii="Arial" w:hAnsi="Arial" w:cs="Arial"/>
          <w:b/>
          <w:i/>
          <w:sz w:val="24"/>
          <w:vertAlign w:val="subscript"/>
          <w:lang w:val="es-ES"/>
        </w:rPr>
        <w:t>2</w:t>
      </w:r>
      <w:r w:rsidR="00D30699">
        <w:rPr>
          <w:rFonts w:ascii="Arial" w:hAnsi="Arial" w:cs="Arial"/>
          <w:b/>
          <w:i/>
          <w:sz w:val="24"/>
          <w:lang w:val="es-ES"/>
        </w:rPr>
        <w:t xml:space="preserve"> que está dispuesto a entregar por unidad adicional de X</w:t>
      </w:r>
      <w:r w:rsidR="00D30699">
        <w:rPr>
          <w:rFonts w:ascii="Arial" w:hAnsi="Arial" w:cs="Arial"/>
          <w:b/>
          <w:i/>
          <w:sz w:val="24"/>
          <w:vertAlign w:val="subscript"/>
          <w:lang w:val="es-ES"/>
        </w:rPr>
        <w:t>1</w:t>
      </w:r>
      <w:r w:rsidR="00D30699">
        <w:rPr>
          <w:rFonts w:ascii="Arial" w:hAnsi="Arial" w:cs="Arial"/>
          <w:b/>
          <w:i/>
          <w:sz w:val="24"/>
          <w:lang w:val="es-ES"/>
        </w:rPr>
        <w:t>, entonces:</w:t>
      </w:r>
    </w:p>
    <w:p w:rsidR="00786881" w:rsidRDefault="00D30699" w:rsidP="00D30699">
      <w:pPr>
        <w:pStyle w:val="Prrafodelista"/>
        <w:numPr>
          <w:ilvl w:val="0"/>
          <w:numId w:val="24"/>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Para valores de 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&gt;4, la RMS&lt;2</w:t>
      </w:r>
    </w:p>
    <w:p w:rsidR="00786881" w:rsidRPr="00D30699" w:rsidRDefault="00600593" w:rsidP="00284630">
      <w:pPr>
        <w:spacing w:before="0" w:after="200"/>
        <w:ind w:firstLine="0"/>
        <w:rPr>
          <w:b/>
          <w:lang w:val="es-ES"/>
        </w:rPr>
      </w:pPr>
      <w:r w:rsidRPr="00284630">
        <w:rPr>
          <w:rFonts w:ascii="Arial" w:eastAsiaTheme="minorEastAsia" w:hAnsi="Arial" w:cs="Arial"/>
          <w:b/>
          <w:bCs/>
          <w:i/>
          <w:sz w:val="24"/>
          <w:szCs w:val="24"/>
          <w:lang w:val="es-ES"/>
        </w:rPr>
        <w:t>14.</w:t>
      </w:r>
      <w:r w:rsidR="00284630" w:rsidRPr="00284630">
        <w:rPr>
          <w:rFonts w:ascii="Arial" w:eastAsiaTheme="minorEastAsia" w:hAnsi="Arial" w:cs="Arial"/>
          <w:b/>
          <w:bCs/>
          <w:i/>
          <w:sz w:val="24"/>
          <w:szCs w:val="24"/>
          <w:lang w:val="es-ES"/>
        </w:rPr>
        <w:t xml:space="preserve"> </w:t>
      </w:r>
      <w:r w:rsidR="00D30699">
        <w:rPr>
          <w:rFonts w:ascii="Arial" w:hAnsi="Arial" w:cs="Arial"/>
          <w:b/>
          <w:i/>
          <w:sz w:val="24"/>
          <w:lang w:val="es-ES"/>
        </w:rPr>
        <w:t xml:space="preserve">¿Cuál sería la función de utilidad asociada al siguiente caso?: “siempre se puede compensar al consumidor por la pérdida de un día de vacaciones en Europa </w:t>
      </w:r>
      <w:r w:rsidR="00D30699">
        <w:rPr>
          <w:rFonts w:ascii="Arial" w:hAnsi="Arial" w:cs="Arial"/>
          <w:b/>
          <w:i/>
          <w:sz w:val="24"/>
          <w:lang w:val="es-ES"/>
        </w:rPr>
        <w:lastRenderedPageBreak/>
        <w:t>(bien X</w:t>
      </w:r>
      <w:r w:rsidR="00D30699">
        <w:rPr>
          <w:rFonts w:ascii="Arial" w:hAnsi="Arial" w:cs="Arial"/>
          <w:b/>
          <w:i/>
          <w:sz w:val="24"/>
          <w:vertAlign w:val="subscript"/>
          <w:lang w:val="es-ES"/>
        </w:rPr>
        <w:t>1</w:t>
      </w:r>
      <w:r w:rsidR="00D30699">
        <w:rPr>
          <w:rFonts w:ascii="Arial" w:hAnsi="Arial" w:cs="Arial"/>
          <w:b/>
          <w:i/>
          <w:sz w:val="24"/>
          <w:lang w:val="es-ES"/>
        </w:rPr>
        <w:t>) dándole tres días de alojamiento en España (bien X</w:t>
      </w:r>
      <w:r w:rsidR="00D30699">
        <w:rPr>
          <w:rFonts w:ascii="Arial" w:hAnsi="Arial" w:cs="Arial"/>
          <w:b/>
          <w:i/>
          <w:sz w:val="24"/>
          <w:vertAlign w:val="subscript"/>
          <w:lang w:val="es-ES"/>
        </w:rPr>
        <w:t>2</w:t>
      </w:r>
      <w:r w:rsidR="00D30699">
        <w:rPr>
          <w:rFonts w:ascii="Arial" w:hAnsi="Arial" w:cs="Arial"/>
          <w:b/>
          <w:i/>
          <w:sz w:val="24"/>
          <w:lang w:val="es-ES"/>
        </w:rPr>
        <w:t>), independientemente de las proporciones en que los esté consumiendo”.</w:t>
      </w:r>
    </w:p>
    <w:p w:rsidR="00600593" w:rsidRDefault="00D30699" w:rsidP="00BB21CA">
      <w:pPr>
        <w:pStyle w:val="Prrafodelista"/>
        <w:numPr>
          <w:ilvl w:val="0"/>
          <w:numId w:val="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U=3X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+X</w:t>
      </w:r>
      <w:r>
        <w:rPr>
          <w:rFonts w:ascii="Arial" w:eastAsiaTheme="minorEastAsia" w:hAnsi="Arial" w:cs="Arial"/>
          <w:bCs/>
          <w:i/>
          <w:sz w:val="24"/>
          <w:szCs w:val="24"/>
          <w:vertAlign w:val="subscript"/>
          <w:lang w:val="es-ES"/>
        </w:rPr>
        <w:t>2</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15. </w:t>
      </w:r>
      <w:r w:rsidR="00D30699">
        <w:rPr>
          <w:rFonts w:ascii="Arial" w:hAnsi="Arial" w:cs="Arial"/>
          <w:b/>
          <w:i/>
          <w:sz w:val="24"/>
          <w:lang w:val="es-ES"/>
        </w:rPr>
        <w:t>La Relación Marginal de Sustitución es igual a</w:t>
      </w:r>
      <w:r w:rsidR="00284630" w:rsidRPr="00284630">
        <w:rPr>
          <w:rFonts w:ascii="Arial" w:hAnsi="Arial" w:cs="Arial"/>
          <w:b/>
          <w:i/>
          <w:sz w:val="24"/>
          <w:lang w:val="es-ES"/>
        </w:rPr>
        <w:t>:</w:t>
      </w:r>
    </w:p>
    <w:p w:rsidR="00600593" w:rsidRPr="00284630" w:rsidRDefault="00D30699" w:rsidP="00D30699">
      <w:pPr>
        <w:pStyle w:val="Prrafodelista"/>
        <w:numPr>
          <w:ilvl w:val="0"/>
          <w:numId w:val="3"/>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El cociente de las utilidades marginales de los bienes</w:t>
      </w:r>
    </w:p>
    <w:p w:rsidR="00600593" w:rsidRPr="00284630" w:rsidRDefault="00600593" w:rsidP="00284630">
      <w:pPr>
        <w:spacing w:before="0" w:after="200" w:line="276" w:lineRule="auto"/>
        <w:ind w:firstLine="0"/>
        <w:rPr>
          <w:b/>
          <w:lang w:val="es-ES"/>
        </w:rPr>
      </w:pPr>
      <w:r w:rsidRPr="00284630">
        <w:rPr>
          <w:rFonts w:ascii="Arial" w:eastAsiaTheme="minorEastAsia" w:hAnsi="Arial" w:cs="Arial"/>
          <w:b/>
          <w:bCs/>
          <w:i/>
          <w:sz w:val="24"/>
          <w:szCs w:val="24"/>
          <w:lang w:val="es-ES"/>
        </w:rPr>
        <w:t>16</w:t>
      </w:r>
      <w:r w:rsidRPr="00284630">
        <w:rPr>
          <w:rFonts w:ascii="Arial" w:eastAsiaTheme="minorEastAsia" w:hAnsi="Arial" w:cs="Arial"/>
          <w:b/>
          <w:bCs/>
          <w:i/>
          <w:sz w:val="28"/>
          <w:szCs w:val="24"/>
          <w:lang w:val="es-ES"/>
        </w:rPr>
        <w:t xml:space="preserve">. </w:t>
      </w:r>
      <w:r w:rsidR="00D30699">
        <w:rPr>
          <w:rFonts w:ascii="Arial" w:hAnsi="Arial" w:cs="Arial"/>
          <w:b/>
          <w:i/>
          <w:sz w:val="24"/>
          <w:lang w:val="es-ES"/>
        </w:rPr>
        <w:t>¿Cuál sería la función de utilidad asociada a las siguientes preferencias?: “un día adicional en la playa (bien X</w:t>
      </w:r>
      <w:r w:rsidR="00D30699">
        <w:rPr>
          <w:rFonts w:ascii="Arial" w:hAnsi="Arial" w:cs="Arial"/>
          <w:b/>
          <w:i/>
          <w:sz w:val="24"/>
          <w:vertAlign w:val="subscript"/>
          <w:lang w:val="es-ES"/>
        </w:rPr>
        <w:t>1</w:t>
      </w:r>
      <w:r w:rsidR="00D30699">
        <w:rPr>
          <w:rFonts w:ascii="Arial" w:hAnsi="Arial" w:cs="Arial"/>
          <w:b/>
          <w:i/>
          <w:sz w:val="24"/>
          <w:lang w:val="es-ES"/>
        </w:rPr>
        <w:t>) no añade nada a la satisfacción del consumidor a menos que vaya siempre acompañada por 8 horas tomando el sol (X</w:t>
      </w:r>
      <w:r w:rsidR="00D30699">
        <w:rPr>
          <w:rFonts w:ascii="Arial" w:hAnsi="Arial" w:cs="Arial"/>
          <w:b/>
          <w:i/>
          <w:sz w:val="24"/>
          <w:vertAlign w:val="subscript"/>
          <w:lang w:val="es-ES"/>
        </w:rPr>
        <w:t>2</w:t>
      </w:r>
      <w:r w:rsidR="00D30699">
        <w:rPr>
          <w:rFonts w:ascii="Arial" w:hAnsi="Arial" w:cs="Arial"/>
          <w:b/>
          <w:i/>
          <w:sz w:val="24"/>
          <w:lang w:val="es-ES"/>
        </w:rPr>
        <w:t xml:space="preserve"> por cada hora de sol)”</w:t>
      </w:r>
      <w:r w:rsidR="00284630" w:rsidRPr="00284630">
        <w:rPr>
          <w:rFonts w:ascii="Arial" w:hAnsi="Arial" w:cs="Arial"/>
          <w:b/>
          <w:i/>
          <w:sz w:val="24"/>
          <w:lang w:val="es-ES"/>
        </w:rPr>
        <w:t>:</w:t>
      </w:r>
    </w:p>
    <w:p w:rsidR="00600593" w:rsidRPr="00284630" w:rsidRDefault="00D30699" w:rsidP="00D30699">
      <w:pPr>
        <w:pStyle w:val="Prrafodelista"/>
        <w:numPr>
          <w:ilvl w:val="0"/>
          <w:numId w:val="25"/>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U=min(X</w:t>
      </w:r>
      <w:r>
        <w:rPr>
          <w:rFonts w:ascii="Arial" w:eastAsiaTheme="minorEastAsia" w:hAnsi="Arial" w:cs="Arial"/>
          <w:bCs/>
          <w:i/>
          <w:sz w:val="24"/>
          <w:szCs w:val="24"/>
          <w:vertAlign w:val="subscript"/>
          <w:lang w:val="es-ES"/>
        </w:rPr>
        <w:t>1</w:t>
      </w:r>
      <w:r>
        <w:rPr>
          <w:rFonts w:ascii="Arial" w:eastAsiaTheme="minorEastAsia" w:hAnsi="Arial" w:cs="Arial"/>
          <w:bCs/>
          <w:i/>
          <w:sz w:val="24"/>
          <w:szCs w:val="24"/>
          <w:lang w:val="es-ES"/>
        </w:rPr>
        <w:t>,X</w:t>
      </w:r>
      <w:r>
        <w:rPr>
          <w:rFonts w:ascii="Arial" w:eastAsiaTheme="minorEastAsia" w:hAnsi="Arial" w:cs="Arial"/>
          <w:bCs/>
          <w:i/>
          <w:sz w:val="24"/>
          <w:szCs w:val="24"/>
          <w:vertAlign w:val="subscript"/>
          <w:lang w:val="es-ES"/>
        </w:rPr>
        <w:t>2</w:t>
      </w:r>
      <w:r>
        <w:rPr>
          <w:rFonts w:ascii="Arial" w:eastAsiaTheme="minorEastAsia" w:hAnsi="Arial" w:cs="Arial"/>
          <w:bCs/>
          <w:i/>
          <w:sz w:val="24"/>
          <w:szCs w:val="24"/>
          <w:lang w:val="es-ES"/>
        </w:rPr>
        <w:t>/8)</w:t>
      </w:r>
    </w:p>
    <w:p w:rsidR="00600593"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17. </w:t>
      </w:r>
      <w:r w:rsidR="00D30699">
        <w:rPr>
          <w:rFonts w:ascii="Arial" w:hAnsi="Arial" w:cs="Arial"/>
          <w:b/>
          <w:i/>
          <w:sz w:val="24"/>
          <w:lang w:val="es-ES"/>
        </w:rPr>
        <w:t>Para poder representar las preferencias de un consumidor mediante funciones de utilidad ordinales es necesario que las primeras cumplan las siguientes propiedades</w:t>
      </w:r>
      <w:r w:rsidR="00284630" w:rsidRPr="00284630">
        <w:rPr>
          <w:rFonts w:ascii="Arial" w:hAnsi="Arial" w:cs="Arial"/>
          <w:b/>
          <w:i/>
          <w:sz w:val="24"/>
          <w:lang w:val="es-ES"/>
        </w:rPr>
        <w:t>:</w:t>
      </w:r>
    </w:p>
    <w:p w:rsidR="00600593" w:rsidRPr="00284630" w:rsidRDefault="00D30699" w:rsidP="00D30699">
      <w:pPr>
        <w:pStyle w:val="Prrafodelista"/>
        <w:numPr>
          <w:ilvl w:val="0"/>
          <w:numId w:val="26"/>
        </w:numPr>
        <w:autoSpaceDE w:val="0"/>
        <w:autoSpaceDN w:val="0"/>
        <w:adjustRightInd w:val="0"/>
        <w:rPr>
          <w:rFonts w:ascii="Arial" w:eastAsiaTheme="minorEastAsia" w:hAnsi="Arial" w:cs="Arial"/>
          <w:bCs/>
          <w:i/>
          <w:sz w:val="28"/>
          <w:szCs w:val="24"/>
          <w:lang w:val="es-ES"/>
        </w:rPr>
      </w:pPr>
      <w:r>
        <w:rPr>
          <w:rFonts w:ascii="Arial" w:hAnsi="Arial" w:cs="Arial"/>
          <w:i/>
          <w:sz w:val="24"/>
          <w:lang w:val="es-ES"/>
        </w:rPr>
        <w:t>Completitud, transitividad, reflexividad, no saturación y continuidad</w:t>
      </w:r>
      <w:r w:rsidR="00284630" w:rsidRPr="00284630">
        <w:rPr>
          <w:rFonts w:ascii="Arial" w:hAnsi="Arial" w:cs="Arial"/>
          <w:i/>
          <w:sz w:val="24"/>
          <w:lang w:val="es-ES"/>
        </w:rPr>
        <w:t>.</w:t>
      </w:r>
    </w:p>
    <w:p w:rsidR="00600593" w:rsidRPr="00D30699"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18. </w:t>
      </w:r>
      <w:r w:rsidR="00D30699">
        <w:rPr>
          <w:rFonts w:ascii="Arial" w:hAnsi="Arial" w:cs="Arial"/>
          <w:b/>
          <w:i/>
          <w:sz w:val="24"/>
          <w:lang w:val="es-ES"/>
        </w:rPr>
        <w:t>Si las preferencias de un consumidor se representan mediante la función de utilidad: U(X</w:t>
      </w:r>
      <w:r w:rsidR="00D30699">
        <w:rPr>
          <w:rFonts w:ascii="Arial" w:hAnsi="Arial" w:cs="Arial"/>
          <w:b/>
          <w:i/>
          <w:sz w:val="24"/>
          <w:vertAlign w:val="subscript"/>
          <w:lang w:val="es-ES"/>
        </w:rPr>
        <w:t>1</w:t>
      </w:r>
      <w:proofErr w:type="gramStart"/>
      <w:r w:rsidR="00D30699">
        <w:rPr>
          <w:rFonts w:ascii="Arial" w:hAnsi="Arial" w:cs="Arial"/>
          <w:b/>
          <w:i/>
          <w:sz w:val="24"/>
          <w:lang w:val="es-ES"/>
        </w:rPr>
        <w:t>,X</w:t>
      </w:r>
      <w:r w:rsidR="00D30699">
        <w:rPr>
          <w:rFonts w:ascii="Arial" w:hAnsi="Arial" w:cs="Arial"/>
          <w:b/>
          <w:i/>
          <w:sz w:val="24"/>
          <w:vertAlign w:val="subscript"/>
          <w:lang w:val="es-ES"/>
        </w:rPr>
        <w:t>2</w:t>
      </w:r>
      <w:proofErr w:type="gramEnd"/>
      <w:r w:rsidR="00D30699">
        <w:rPr>
          <w:rFonts w:ascii="Arial" w:hAnsi="Arial" w:cs="Arial"/>
          <w:b/>
          <w:i/>
          <w:sz w:val="24"/>
          <w:lang w:val="es-ES"/>
        </w:rPr>
        <w:t>)=X</w:t>
      </w:r>
      <w:r w:rsidR="00D30699">
        <w:rPr>
          <w:rFonts w:ascii="Arial" w:hAnsi="Arial" w:cs="Arial"/>
          <w:b/>
          <w:i/>
          <w:sz w:val="24"/>
          <w:vertAlign w:val="subscript"/>
          <w:lang w:val="es-ES"/>
        </w:rPr>
        <w:t>1</w:t>
      </w:r>
      <w:r w:rsidR="00D30699">
        <w:rPr>
          <w:rFonts w:ascii="Arial" w:hAnsi="Arial" w:cs="Arial"/>
          <w:b/>
          <w:i/>
          <w:sz w:val="24"/>
          <w:lang w:val="es-ES"/>
        </w:rPr>
        <w:t>-1/X</w:t>
      </w:r>
      <w:r w:rsidR="00D30699">
        <w:rPr>
          <w:rFonts w:ascii="Arial" w:hAnsi="Arial" w:cs="Arial"/>
          <w:b/>
          <w:i/>
          <w:sz w:val="24"/>
          <w:vertAlign w:val="subscript"/>
          <w:lang w:val="es-ES"/>
        </w:rPr>
        <w:t>2</w:t>
      </w:r>
      <w:r w:rsidR="00D30699">
        <w:rPr>
          <w:rFonts w:ascii="Arial" w:hAnsi="Arial" w:cs="Arial"/>
          <w:b/>
          <w:i/>
          <w:sz w:val="24"/>
          <w:lang w:val="es-ES"/>
        </w:rPr>
        <w:t>, los bienes son:</w:t>
      </w:r>
    </w:p>
    <w:p w:rsidR="00600593" w:rsidRDefault="00D30699" w:rsidP="00D30699">
      <w:pPr>
        <w:pStyle w:val="Prrafodelista"/>
        <w:numPr>
          <w:ilvl w:val="0"/>
          <w:numId w:val="27"/>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Sustitutivos</w:t>
      </w:r>
    </w:p>
    <w:p w:rsidR="00600593" w:rsidRPr="00D30699" w:rsidRDefault="00600593" w:rsidP="00600593">
      <w:pPr>
        <w:autoSpaceDE w:val="0"/>
        <w:autoSpaceDN w:val="0"/>
        <w:adjustRightInd w:val="0"/>
        <w:ind w:firstLine="0"/>
        <w:rPr>
          <w:rFonts w:ascii="Arial" w:eastAsiaTheme="minorEastAsia" w:hAnsi="Arial" w:cs="Arial"/>
          <w:b/>
          <w:bCs/>
          <w:i/>
          <w:sz w:val="24"/>
          <w:szCs w:val="24"/>
          <w:lang w:val="es-ES"/>
        </w:rPr>
      </w:pPr>
      <w:r>
        <w:rPr>
          <w:rFonts w:ascii="Arial" w:eastAsiaTheme="minorEastAsia" w:hAnsi="Arial" w:cs="Arial"/>
          <w:b/>
          <w:bCs/>
          <w:i/>
          <w:sz w:val="24"/>
          <w:szCs w:val="24"/>
          <w:lang w:val="es-ES"/>
        </w:rPr>
        <w:t xml:space="preserve">19. </w:t>
      </w:r>
      <w:r w:rsidR="00D30699">
        <w:rPr>
          <w:rFonts w:ascii="Arial" w:hAnsi="Arial" w:cs="Arial"/>
          <w:b/>
          <w:i/>
          <w:sz w:val="24"/>
          <w:lang w:val="es-ES"/>
        </w:rPr>
        <w:t>Imagine que Luis realiza visitas a la ópera de Viena (una unidad de X</w:t>
      </w:r>
      <w:r w:rsidR="00D30699">
        <w:rPr>
          <w:rFonts w:ascii="Arial" w:hAnsi="Arial" w:cs="Arial"/>
          <w:b/>
          <w:i/>
          <w:sz w:val="24"/>
          <w:vertAlign w:val="subscript"/>
          <w:lang w:val="es-ES"/>
        </w:rPr>
        <w:t>1</w:t>
      </w:r>
      <w:r w:rsidR="00D30699">
        <w:rPr>
          <w:rFonts w:ascii="Arial" w:hAnsi="Arial" w:cs="Arial"/>
          <w:b/>
          <w:i/>
          <w:sz w:val="24"/>
          <w:lang w:val="es-ES"/>
        </w:rPr>
        <w:t xml:space="preserve"> por cada ópera) y visitas al hotel </w:t>
      </w:r>
      <w:proofErr w:type="spellStart"/>
      <w:r w:rsidR="00D30699">
        <w:rPr>
          <w:rFonts w:ascii="Arial" w:hAnsi="Arial" w:cs="Arial"/>
          <w:b/>
          <w:i/>
          <w:sz w:val="24"/>
          <w:lang w:val="es-ES"/>
        </w:rPr>
        <w:t>Sacher</w:t>
      </w:r>
      <w:proofErr w:type="spellEnd"/>
      <w:r w:rsidR="00D30699">
        <w:rPr>
          <w:rFonts w:ascii="Arial" w:hAnsi="Arial" w:cs="Arial"/>
          <w:b/>
          <w:i/>
          <w:sz w:val="24"/>
          <w:lang w:val="es-ES"/>
        </w:rPr>
        <w:t xml:space="preserve"> para degustar su famosa tarta (X</w:t>
      </w:r>
      <w:r w:rsidR="00D30699">
        <w:rPr>
          <w:rFonts w:ascii="Arial" w:hAnsi="Arial" w:cs="Arial"/>
          <w:b/>
          <w:i/>
          <w:sz w:val="24"/>
          <w:vertAlign w:val="subscript"/>
          <w:lang w:val="es-ES"/>
        </w:rPr>
        <w:t>2</w:t>
      </w:r>
      <w:r w:rsidR="00D30699">
        <w:rPr>
          <w:rFonts w:ascii="Arial" w:hAnsi="Arial" w:cs="Arial"/>
          <w:b/>
          <w:i/>
          <w:sz w:val="24"/>
          <w:lang w:val="es-ES"/>
        </w:rPr>
        <w:t xml:space="preserve"> por cada porción). Su función de utilidad es U=min(X</w:t>
      </w:r>
      <w:r w:rsidR="00D30699">
        <w:rPr>
          <w:rFonts w:ascii="Arial" w:hAnsi="Arial" w:cs="Arial"/>
          <w:b/>
          <w:i/>
          <w:sz w:val="24"/>
          <w:vertAlign w:val="subscript"/>
          <w:lang w:val="es-ES"/>
        </w:rPr>
        <w:t>1</w:t>
      </w:r>
      <w:r w:rsidR="00D30699">
        <w:rPr>
          <w:rFonts w:ascii="Arial" w:hAnsi="Arial" w:cs="Arial"/>
          <w:b/>
          <w:i/>
          <w:sz w:val="24"/>
          <w:vertAlign w:val="superscript"/>
          <w:lang w:val="es-ES"/>
        </w:rPr>
        <w:t>2</w:t>
      </w:r>
      <w:proofErr w:type="gramStart"/>
      <w:r w:rsidR="00D30699">
        <w:rPr>
          <w:rFonts w:ascii="Arial" w:hAnsi="Arial" w:cs="Arial"/>
          <w:b/>
          <w:i/>
          <w:sz w:val="24"/>
          <w:lang w:val="es-ES"/>
        </w:rPr>
        <w:t>,X</w:t>
      </w:r>
      <w:r w:rsidR="00D30699">
        <w:rPr>
          <w:rFonts w:ascii="Arial" w:hAnsi="Arial" w:cs="Arial"/>
          <w:b/>
          <w:i/>
          <w:sz w:val="24"/>
          <w:vertAlign w:val="subscript"/>
          <w:lang w:val="es-ES"/>
        </w:rPr>
        <w:t>2</w:t>
      </w:r>
      <w:proofErr w:type="gramEnd"/>
      <w:r w:rsidR="00D30699">
        <w:rPr>
          <w:rFonts w:ascii="Arial" w:hAnsi="Arial" w:cs="Arial"/>
          <w:b/>
          <w:i/>
          <w:sz w:val="24"/>
          <w:lang w:val="es-ES"/>
        </w:rPr>
        <w:t>/2). ¿Cuál de las dos opciones siguientes será preferida por Luis: 1 función y 8 porciones; o 3 funciones y 2 porciones?</w:t>
      </w:r>
    </w:p>
    <w:p w:rsidR="00B77E71" w:rsidRDefault="00D30699" w:rsidP="00D30699">
      <w:pPr>
        <w:pStyle w:val="Prrafodelista"/>
        <w:numPr>
          <w:ilvl w:val="0"/>
          <w:numId w:val="28"/>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Le son indiferentes</w:t>
      </w:r>
    </w:p>
    <w:p w:rsidR="00D30699" w:rsidRPr="00D30699" w:rsidRDefault="00D30699" w:rsidP="00D30699">
      <w:pPr>
        <w:autoSpaceDE w:val="0"/>
        <w:autoSpaceDN w:val="0"/>
        <w:adjustRightInd w:val="0"/>
        <w:ind w:firstLine="0"/>
        <w:rPr>
          <w:rFonts w:ascii="Arial" w:eastAsiaTheme="minorEastAsia" w:hAnsi="Arial" w:cs="Arial"/>
          <w:b/>
          <w:bCs/>
          <w:i/>
          <w:sz w:val="24"/>
          <w:szCs w:val="24"/>
          <w:lang w:val="es-ES"/>
        </w:rPr>
      </w:pPr>
      <w:r w:rsidRPr="00D30699">
        <w:rPr>
          <w:rFonts w:ascii="Arial" w:eastAsiaTheme="minorEastAsia" w:hAnsi="Arial" w:cs="Arial"/>
          <w:b/>
          <w:bCs/>
          <w:i/>
          <w:sz w:val="24"/>
          <w:szCs w:val="24"/>
          <w:lang w:val="es-ES"/>
        </w:rPr>
        <w:t>20. Si un individuo debe elegir entre esquiar X</w:t>
      </w:r>
      <w:r w:rsidRPr="00D30699">
        <w:rPr>
          <w:rFonts w:ascii="Arial" w:eastAsiaTheme="minorEastAsia" w:hAnsi="Arial" w:cs="Arial"/>
          <w:b/>
          <w:bCs/>
          <w:i/>
          <w:sz w:val="24"/>
          <w:szCs w:val="24"/>
          <w:vertAlign w:val="subscript"/>
          <w:lang w:val="es-ES"/>
        </w:rPr>
        <w:t>1</w:t>
      </w:r>
      <w:r w:rsidRPr="00D30699">
        <w:rPr>
          <w:rFonts w:ascii="Arial" w:eastAsiaTheme="minorEastAsia" w:hAnsi="Arial" w:cs="Arial"/>
          <w:b/>
          <w:bCs/>
          <w:i/>
          <w:sz w:val="24"/>
          <w:szCs w:val="24"/>
          <w:lang w:val="es-ES"/>
        </w:rPr>
        <w:t xml:space="preserve"> y senderismo X</w:t>
      </w:r>
      <w:r w:rsidRPr="00D30699">
        <w:rPr>
          <w:rFonts w:ascii="Arial" w:eastAsiaTheme="minorEastAsia" w:hAnsi="Arial" w:cs="Arial"/>
          <w:b/>
          <w:bCs/>
          <w:i/>
          <w:sz w:val="24"/>
          <w:szCs w:val="24"/>
          <w:vertAlign w:val="subscript"/>
          <w:lang w:val="es-ES"/>
        </w:rPr>
        <w:t>2</w:t>
      </w:r>
      <w:r w:rsidRPr="00D30699">
        <w:rPr>
          <w:rFonts w:ascii="Arial" w:eastAsiaTheme="minorEastAsia" w:hAnsi="Arial" w:cs="Arial"/>
          <w:b/>
          <w:bCs/>
          <w:i/>
          <w:sz w:val="24"/>
          <w:szCs w:val="24"/>
          <w:lang w:val="es-ES"/>
        </w:rPr>
        <w:t xml:space="preserve"> y esquiar le reporta el doble de utilidad que el senderismo, independientemente del número de paseos que dé de una u otra forma, la función de utilidad que recoge estas preferencias revela que los bienes son:</w:t>
      </w:r>
    </w:p>
    <w:p w:rsidR="00D30699" w:rsidRPr="00D30699" w:rsidRDefault="00D30699" w:rsidP="00D30699">
      <w:pPr>
        <w:pStyle w:val="Prrafodelista"/>
        <w:numPr>
          <w:ilvl w:val="0"/>
          <w:numId w:val="29"/>
        </w:numPr>
        <w:autoSpaceDE w:val="0"/>
        <w:autoSpaceDN w:val="0"/>
        <w:adjustRightInd w:val="0"/>
        <w:rPr>
          <w:rFonts w:ascii="Arial" w:eastAsiaTheme="minorEastAsia" w:hAnsi="Arial" w:cs="Arial"/>
          <w:bCs/>
          <w:i/>
          <w:sz w:val="24"/>
          <w:szCs w:val="24"/>
          <w:lang w:val="es-ES"/>
        </w:rPr>
      </w:pPr>
      <w:r>
        <w:rPr>
          <w:rFonts w:ascii="Arial" w:eastAsiaTheme="minorEastAsia" w:hAnsi="Arial" w:cs="Arial"/>
          <w:bCs/>
          <w:i/>
          <w:sz w:val="24"/>
          <w:szCs w:val="24"/>
          <w:lang w:val="es-ES"/>
        </w:rPr>
        <w:t>Sustitutos perfectos</w:t>
      </w:r>
    </w:p>
    <w:p w:rsidR="00770021" w:rsidRPr="00284630" w:rsidRDefault="00770021" w:rsidP="00770021">
      <w:pPr>
        <w:autoSpaceDE w:val="0"/>
        <w:autoSpaceDN w:val="0"/>
        <w:adjustRightInd w:val="0"/>
        <w:ind w:firstLine="0"/>
        <w:rPr>
          <w:rFonts w:ascii="Arial" w:eastAsiaTheme="minorEastAsia" w:hAnsi="Arial" w:cs="Arial"/>
          <w:i/>
          <w:sz w:val="24"/>
          <w:szCs w:val="24"/>
          <w:lang w:val="es-ES"/>
        </w:rPr>
      </w:pPr>
      <w:bookmarkStart w:id="0" w:name="_GoBack"/>
      <w:bookmarkEnd w:id="0"/>
    </w:p>
    <w:sectPr w:rsidR="00770021" w:rsidRPr="00284630" w:rsidSect="00944345">
      <w:headerReference w:type="default" r:id="rId9"/>
      <w:pgSz w:w="11906" w:h="16838"/>
      <w:pgMar w:top="1134" w:right="1134" w:bottom="1134" w:left="1134" w:header="510" w:footer="708"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9B" w:rsidRDefault="009D099B" w:rsidP="00807206">
      <w:pPr>
        <w:spacing w:before="0" w:line="240" w:lineRule="auto"/>
      </w:pPr>
      <w:r>
        <w:separator/>
      </w:r>
    </w:p>
  </w:endnote>
  <w:endnote w:type="continuationSeparator" w:id="0">
    <w:p w:rsidR="009D099B" w:rsidRDefault="009D099B" w:rsidP="0080720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9B" w:rsidRDefault="009D099B" w:rsidP="00807206">
      <w:pPr>
        <w:spacing w:before="0" w:line="240" w:lineRule="auto"/>
      </w:pPr>
      <w:r>
        <w:separator/>
      </w:r>
    </w:p>
  </w:footnote>
  <w:footnote w:type="continuationSeparator" w:id="0">
    <w:p w:rsidR="009D099B" w:rsidRDefault="009D099B" w:rsidP="0080720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357BC2" w:themeColor="background1" w:themeShade="7F"/>
        <w:spacing w:val="60"/>
      </w:rPr>
      <w:id w:val="10422829"/>
      <w:docPartObj>
        <w:docPartGallery w:val="Page Numbers (Top of Page)"/>
        <w:docPartUnique/>
      </w:docPartObj>
    </w:sdtPr>
    <w:sdtEndPr>
      <w:rPr>
        <w:color w:val="auto"/>
        <w:spacing w:val="0"/>
      </w:rPr>
    </w:sdtEndPr>
    <w:sdtContent>
      <w:sdt>
        <w:sdtPr>
          <w:rPr>
            <w:color w:val="357BC2" w:themeColor="background1" w:themeShade="7F"/>
            <w:spacing w:val="60"/>
          </w:rPr>
          <w:id w:val="38901282"/>
          <w:docPartObj>
            <w:docPartGallery w:val="Page Numbers (Top of Page)"/>
            <w:docPartUnique/>
          </w:docPartObj>
        </w:sdtPr>
        <w:sdtEndPr>
          <w:rPr>
            <w:color w:val="auto"/>
            <w:spacing w:val="0"/>
          </w:rPr>
        </w:sdtEndPr>
        <w:sdtContent>
          <w:sdt>
            <w:sdtPr>
              <w:rPr>
                <w:rFonts w:ascii="Bradley Hand ITC" w:hAnsi="Bradley Hand ITC"/>
                <w:b/>
                <w:color w:val="357BC2" w:themeColor="background1" w:themeShade="7F"/>
                <w:spacing w:val="60"/>
              </w:rPr>
              <w:id w:val="19819907"/>
              <w:docPartObj>
                <w:docPartGallery w:val="Page Numbers (Top of Page)"/>
                <w:docPartUnique/>
              </w:docPartObj>
            </w:sdtPr>
            <w:sdtEndPr>
              <w:rPr>
                <w:color w:val="auto"/>
                <w:spacing w:val="0"/>
              </w:rPr>
            </w:sdtEndPr>
            <w:sdtContent>
              <w:p w:rsidR="00807206" w:rsidRPr="00807206" w:rsidRDefault="00EC7F49" w:rsidP="00DC032D">
                <w:pPr>
                  <w:pStyle w:val="Encabezado"/>
                  <w:pBdr>
                    <w:bottom w:val="single" w:sz="4" w:space="1" w:color="B9D2EC" w:themeColor="background1" w:themeShade="D9"/>
                  </w:pBdr>
                  <w:jc w:val="right"/>
                  <w:rPr>
                    <w:rFonts w:ascii="Bradley Hand ITC" w:hAnsi="Bradley Hand ITC"/>
                    <w:b/>
                    <w:color w:val="357BC2" w:themeColor="background1" w:themeShade="7F"/>
                    <w:spacing w:val="60"/>
                  </w:rPr>
                </w:pPr>
                <w:r>
                  <w:rPr>
                    <w:rFonts w:ascii="Bradley Hand ITC" w:hAnsi="Bradley Hand ITC"/>
                    <w:b/>
                    <w:spacing w:val="60"/>
                  </w:rPr>
                  <w:t>Análisis Económico del Turismo</w:t>
                </w:r>
                <w:r w:rsidR="004F7D04" w:rsidRPr="004F7D04">
                  <w:rPr>
                    <w:rFonts w:ascii="Bradley Hand ITC" w:hAnsi="Bradley Hand ITC"/>
                    <w:b/>
                    <w:spacing w:val="60"/>
                  </w:rPr>
                  <w:t xml:space="preserve"> </w:t>
                </w:r>
                <w:r w:rsidR="00DC032D" w:rsidRPr="004F7D04">
                  <w:rPr>
                    <w:rFonts w:ascii="Bradley Hand ITC" w:hAnsi="Bradley Hand ITC"/>
                    <w:b/>
                    <w:spacing w:val="60"/>
                  </w:rPr>
                  <w:t xml:space="preserve">- Tema </w:t>
                </w:r>
                <w:r w:rsidR="00944345">
                  <w:rPr>
                    <w:rFonts w:ascii="Bradley Hand ITC" w:hAnsi="Bradley Hand ITC"/>
                    <w:b/>
                    <w:spacing w:val="60"/>
                  </w:rPr>
                  <w:t>2</w:t>
                </w:r>
                <w:r w:rsidR="00807206" w:rsidRPr="009976BC">
                  <w:rPr>
                    <w:rFonts w:ascii="Bradley Hand ITC" w:hAnsi="Bradley Hand ITC"/>
                    <w:b/>
                  </w:rPr>
                  <w:t xml:space="preserve">| </w:t>
                </w:r>
                <w:r w:rsidR="008B0721" w:rsidRPr="009976BC">
                  <w:rPr>
                    <w:rFonts w:ascii="Bradley Hand ITC" w:hAnsi="Bradley Hand ITC"/>
                    <w:b/>
                  </w:rPr>
                  <w:fldChar w:fldCharType="begin"/>
                </w:r>
                <w:r w:rsidR="00807206" w:rsidRPr="009976BC">
                  <w:rPr>
                    <w:rFonts w:ascii="Bradley Hand ITC" w:hAnsi="Bradley Hand ITC"/>
                    <w:b/>
                  </w:rPr>
                  <w:instrText xml:space="preserve"> PAGE   \* MERGEFORMAT </w:instrText>
                </w:r>
                <w:r w:rsidR="008B0721" w:rsidRPr="009976BC">
                  <w:rPr>
                    <w:rFonts w:ascii="Bradley Hand ITC" w:hAnsi="Bradley Hand ITC"/>
                    <w:b/>
                  </w:rPr>
                  <w:fldChar w:fldCharType="separate"/>
                </w:r>
                <w:r w:rsidR="00944345">
                  <w:rPr>
                    <w:rFonts w:ascii="Bradley Hand ITC" w:hAnsi="Bradley Hand ITC"/>
                    <w:b/>
                    <w:noProof/>
                  </w:rPr>
                  <w:t>9</w:t>
                </w:r>
                <w:r w:rsidR="008B0721" w:rsidRPr="009976BC">
                  <w:rPr>
                    <w:rFonts w:ascii="Bradley Hand ITC" w:hAnsi="Bradley Hand ITC"/>
                    <w:b/>
                  </w:rPr>
                  <w:fldChar w:fldCharType="end"/>
                </w:r>
              </w:p>
            </w:sdtContent>
          </w:sdt>
        </w:sdtContent>
      </w:sdt>
    </w:sdtContent>
  </w:sdt>
  <w:p w:rsidR="00807206" w:rsidRDefault="0080720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815CB"/>
    <w:multiLevelType w:val="hybridMultilevel"/>
    <w:tmpl w:val="698A7008"/>
    <w:lvl w:ilvl="0" w:tplc="53BE1A5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1C43D8"/>
    <w:multiLevelType w:val="hybridMultilevel"/>
    <w:tmpl w:val="048E1608"/>
    <w:lvl w:ilvl="0" w:tplc="7BC49218">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CBB0BA8"/>
    <w:multiLevelType w:val="hybridMultilevel"/>
    <w:tmpl w:val="BAD071DC"/>
    <w:lvl w:ilvl="0" w:tplc="76C4A784">
      <w:start w:val="4"/>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0CD3B57"/>
    <w:multiLevelType w:val="hybridMultilevel"/>
    <w:tmpl w:val="84B0DFDE"/>
    <w:lvl w:ilvl="0" w:tplc="739476D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C44252"/>
    <w:multiLevelType w:val="hybridMultilevel"/>
    <w:tmpl w:val="7B807A4E"/>
    <w:lvl w:ilvl="0" w:tplc="1376072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95928A8"/>
    <w:multiLevelType w:val="hybridMultilevel"/>
    <w:tmpl w:val="DB12E1F0"/>
    <w:lvl w:ilvl="0" w:tplc="3C6454A6">
      <w:start w:val="4"/>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FF12847"/>
    <w:multiLevelType w:val="hybridMultilevel"/>
    <w:tmpl w:val="DBF4A3E4"/>
    <w:lvl w:ilvl="0" w:tplc="E2B832F4">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44804ED"/>
    <w:multiLevelType w:val="hybridMultilevel"/>
    <w:tmpl w:val="AD6EFD94"/>
    <w:lvl w:ilvl="0" w:tplc="078AB132">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1470DC"/>
    <w:multiLevelType w:val="hybridMultilevel"/>
    <w:tmpl w:val="DFA43A04"/>
    <w:lvl w:ilvl="0" w:tplc="691CF52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CD05D9B"/>
    <w:multiLevelType w:val="hybridMultilevel"/>
    <w:tmpl w:val="9E3014BA"/>
    <w:lvl w:ilvl="0" w:tplc="85B6050E">
      <w:start w:val="3"/>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FA500AC"/>
    <w:multiLevelType w:val="hybridMultilevel"/>
    <w:tmpl w:val="06847952"/>
    <w:lvl w:ilvl="0" w:tplc="33D4C3AE">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FB84F7C"/>
    <w:multiLevelType w:val="hybridMultilevel"/>
    <w:tmpl w:val="02BE9BA0"/>
    <w:lvl w:ilvl="0" w:tplc="CCB0F7C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1F94AAB"/>
    <w:multiLevelType w:val="hybridMultilevel"/>
    <w:tmpl w:val="BA7E283E"/>
    <w:lvl w:ilvl="0" w:tplc="442EE5BC">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10251C"/>
    <w:multiLevelType w:val="hybridMultilevel"/>
    <w:tmpl w:val="B04E567E"/>
    <w:lvl w:ilvl="0" w:tplc="CFA481E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3AD267B"/>
    <w:multiLevelType w:val="hybridMultilevel"/>
    <w:tmpl w:val="CCCC3A14"/>
    <w:lvl w:ilvl="0" w:tplc="74987F0C">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A07309"/>
    <w:multiLevelType w:val="hybridMultilevel"/>
    <w:tmpl w:val="FDEAB988"/>
    <w:lvl w:ilvl="0" w:tplc="EFFC160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25B59A0"/>
    <w:multiLevelType w:val="hybridMultilevel"/>
    <w:tmpl w:val="49800198"/>
    <w:lvl w:ilvl="0" w:tplc="FE464E9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9265DF0"/>
    <w:multiLevelType w:val="hybridMultilevel"/>
    <w:tmpl w:val="0C965102"/>
    <w:lvl w:ilvl="0" w:tplc="1F76650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CD76D2D"/>
    <w:multiLevelType w:val="hybridMultilevel"/>
    <w:tmpl w:val="2DC6894E"/>
    <w:lvl w:ilvl="0" w:tplc="5A6C786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E9970C9"/>
    <w:multiLevelType w:val="hybridMultilevel"/>
    <w:tmpl w:val="4170E696"/>
    <w:lvl w:ilvl="0" w:tplc="847C058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9FB1961"/>
    <w:multiLevelType w:val="hybridMultilevel"/>
    <w:tmpl w:val="CC0A3ADA"/>
    <w:lvl w:ilvl="0" w:tplc="196E01AE">
      <w:start w:val="3"/>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B073EF8"/>
    <w:multiLevelType w:val="hybridMultilevel"/>
    <w:tmpl w:val="D6A072A4"/>
    <w:lvl w:ilvl="0" w:tplc="FA86B192">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6EF02C86"/>
    <w:multiLevelType w:val="hybridMultilevel"/>
    <w:tmpl w:val="B31A6808"/>
    <w:lvl w:ilvl="0" w:tplc="77461BE8">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AE291B"/>
    <w:multiLevelType w:val="hybridMultilevel"/>
    <w:tmpl w:val="74B6CFB2"/>
    <w:lvl w:ilvl="0" w:tplc="248C6ABA">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714774C1"/>
    <w:multiLevelType w:val="hybridMultilevel"/>
    <w:tmpl w:val="E51E3B78"/>
    <w:lvl w:ilvl="0" w:tplc="010C67B4">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705573C"/>
    <w:multiLevelType w:val="hybridMultilevel"/>
    <w:tmpl w:val="FAECC826"/>
    <w:lvl w:ilvl="0" w:tplc="045CB24E">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7C80A13"/>
    <w:multiLevelType w:val="hybridMultilevel"/>
    <w:tmpl w:val="7CA072B2"/>
    <w:lvl w:ilvl="0" w:tplc="603A03B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372892"/>
    <w:multiLevelType w:val="hybridMultilevel"/>
    <w:tmpl w:val="E26CD834"/>
    <w:lvl w:ilvl="0" w:tplc="D9F2ADC8">
      <w:start w:val="2"/>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7B7D2EF7"/>
    <w:multiLevelType w:val="hybridMultilevel"/>
    <w:tmpl w:val="736C9756"/>
    <w:lvl w:ilvl="0" w:tplc="D8224CE6">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2"/>
  </w:num>
  <w:num w:numId="3">
    <w:abstractNumId w:val="7"/>
  </w:num>
  <w:num w:numId="4">
    <w:abstractNumId w:val="25"/>
  </w:num>
  <w:num w:numId="5">
    <w:abstractNumId w:val="18"/>
  </w:num>
  <w:num w:numId="6">
    <w:abstractNumId w:val="13"/>
  </w:num>
  <w:num w:numId="7">
    <w:abstractNumId w:val="22"/>
  </w:num>
  <w:num w:numId="8">
    <w:abstractNumId w:val="27"/>
  </w:num>
  <w:num w:numId="9">
    <w:abstractNumId w:val="5"/>
  </w:num>
  <w:num w:numId="10">
    <w:abstractNumId w:val="9"/>
  </w:num>
  <w:num w:numId="11">
    <w:abstractNumId w:val="2"/>
  </w:num>
  <w:num w:numId="12">
    <w:abstractNumId w:val="0"/>
  </w:num>
  <w:num w:numId="13">
    <w:abstractNumId w:val="10"/>
  </w:num>
  <w:num w:numId="14">
    <w:abstractNumId w:val="23"/>
  </w:num>
  <w:num w:numId="15">
    <w:abstractNumId w:val="17"/>
  </w:num>
  <w:num w:numId="16">
    <w:abstractNumId w:val="19"/>
  </w:num>
  <w:num w:numId="17">
    <w:abstractNumId w:val="16"/>
  </w:num>
  <w:num w:numId="18">
    <w:abstractNumId w:val="15"/>
  </w:num>
  <w:num w:numId="19">
    <w:abstractNumId w:val="8"/>
  </w:num>
  <w:num w:numId="20">
    <w:abstractNumId w:val="1"/>
  </w:num>
  <w:num w:numId="21">
    <w:abstractNumId w:val="6"/>
  </w:num>
  <w:num w:numId="22">
    <w:abstractNumId w:val="26"/>
  </w:num>
  <w:num w:numId="23">
    <w:abstractNumId w:val="14"/>
  </w:num>
  <w:num w:numId="24">
    <w:abstractNumId w:val="11"/>
  </w:num>
  <w:num w:numId="25">
    <w:abstractNumId w:val="24"/>
  </w:num>
  <w:num w:numId="26">
    <w:abstractNumId w:val="20"/>
  </w:num>
  <w:num w:numId="27">
    <w:abstractNumId w:val="3"/>
  </w:num>
  <w:num w:numId="28">
    <w:abstractNumId w:val="4"/>
  </w:num>
  <w:num w:numId="2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206"/>
    <w:rsid w:val="00025D1B"/>
    <w:rsid w:val="00062D9B"/>
    <w:rsid w:val="000B2A9C"/>
    <w:rsid w:val="000C0C0E"/>
    <w:rsid w:val="000C58C3"/>
    <w:rsid w:val="000D5320"/>
    <w:rsid w:val="000E0CAA"/>
    <w:rsid w:val="000F7B1C"/>
    <w:rsid w:val="00147AD0"/>
    <w:rsid w:val="00157594"/>
    <w:rsid w:val="00165C66"/>
    <w:rsid w:val="0017394E"/>
    <w:rsid w:val="00187F6D"/>
    <w:rsid w:val="00196B58"/>
    <w:rsid w:val="001D69BC"/>
    <w:rsid w:val="001D772A"/>
    <w:rsid w:val="001F0DAD"/>
    <w:rsid w:val="001F114B"/>
    <w:rsid w:val="001F682E"/>
    <w:rsid w:val="00206351"/>
    <w:rsid w:val="002133E1"/>
    <w:rsid w:val="00217079"/>
    <w:rsid w:val="0021716F"/>
    <w:rsid w:val="00227060"/>
    <w:rsid w:val="002310DB"/>
    <w:rsid w:val="0024122A"/>
    <w:rsid w:val="00262EEC"/>
    <w:rsid w:val="00265305"/>
    <w:rsid w:val="00284630"/>
    <w:rsid w:val="002924A7"/>
    <w:rsid w:val="00292A46"/>
    <w:rsid w:val="002B40FB"/>
    <w:rsid w:val="002D6E87"/>
    <w:rsid w:val="00303CB4"/>
    <w:rsid w:val="003059D2"/>
    <w:rsid w:val="0031428F"/>
    <w:rsid w:val="0031512A"/>
    <w:rsid w:val="0031767C"/>
    <w:rsid w:val="00343CFF"/>
    <w:rsid w:val="00357157"/>
    <w:rsid w:val="00367E56"/>
    <w:rsid w:val="00373331"/>
    <w:rsid w:val="00380EFF"/>
    <w:rsid w:val="00386E8A"/>
    <w:rsid w:val="0039055D"/>
    <w:rsid w:val="003A1F4D"/>
    <w:rsid w:val="003C2758"/>
    <w:rsid w:val="003D3BCF"/>
    <w:rsid w:val="00407339"/>
    <w:rsid w:val="00415531"/>
    <w:rsid w:val="004263AF"/>
    <w:rsid w:val="004350C6"/>
    <w:rsid w:val="00437FAF"/>
    <w:rsid w:val="00440A15"/>
    <w:rsid w:val="00444216"/>
    <w:rsid w:val="00445B82"/>
    <w:rsid w:val="004570ED"/>
    <w:rsid w:val="00494FF2"/>
    <w:rsid w:val="004B0D98"/>
    <w:rsid w:val="004F327F"/>
    <w:rsid w:val="004F5A20"/>
    <w:rsid w:val="004F7D04"/>
    <w:rsid w:val="005022B4"/>
    <w:rsid w:val="00502F55"/>
    <w:rsid w:val="00506E14"/>
    <w:rsid w:val="0051030C"/>
    <w:rsid w:val="00513B60"/>
    <w:rsid w:val="005170BC"/>
    <w:rsid w:val="00521CEC"/>
    <w:rsid w:val="0052238E"/>
    <w:rsid w:val="005627EA"/>
    <w:rsid w:val="005A35B8"/>
    <w:rsid w:val="005C116C"/>
    <w:rsid w:val="005C48A4"/>
    <w:rsid w:val="005C5E95"/>
    <w:rsid w:val="005D17EE"/>
    <w:rsid w:val="005D57DC"/>
    <w:rsid w:val="005E372F"/>
    <w:rsid w:val="00600593"/>
    <w:rsid w:val="00600859"/>
    <w:rsid w:val="0063600F"/>
    <w:rsid w:val="00636AA0"/>
    <w:rsid w:val="0063771F"/>
    <w:rsid w:val="006655DD"/>
    <w:rsid w:val="00667C8A"/>
    <w:rsid w:val="006748D8"/>
    <w:rsid w:val="00674CB9"/>
    <w:rsid w:val="006D0AD5"/>
    <w:rsid w:val="006D6E79"/>
    <w:rsid w:val="006F1B7C"/>
    <w:rsid w:val="00743D72"/>
    <w:rsid w:val="00770021"/>
    <w:rsid w:val="0077121B"/>
    <w:rsid w:val="00786881"/>
    <w:rsid w:val="007D219F"/>
    <w:rsid w:val="007D7BAB"/>
    <w:rsid w:val="007F1A00"/>
    <w:rsid w:val="008045DE"/>
    <w:rsid w:val="00807206"/>
    <w:rsid w:val="008132D4"/>
    <w:rsid w:val="0082298B"/>
    <w:rsid w:val="008350B6"/>
    <w:rsid w:val="00842ADD"/>
    <w:rsid w:val="00875B6D"/>
    <w:rsid w:val="00887518"/>
    <w:rsid w:val="00892C2C"/>
    <w:rsid w:val="008A383B"/>
    <w:rsid w:val="008B0721"/>
    <w:rsid w:val="008D7A75"/>
    <w:rsid w:val="008E3A60"/>
    <w:rsid w:val="008F0FC0"/>
    <w:rsid w:val="0093145B"/>
    <w:rsid w:val="00936AEB"/>
    <w:rsid w:val="00942CC4"/>
    <w:rsid w:val="00944345"/>
    <w:rsid w:val="009510BC"/>
    <w:rsid w:val="00955C57"/>
    <w:rsid w:val="00972519"/>
    <w:rsid w:val="0097642F"/>
    <w:rsid w:val="00985CEA"/>
    <w:rsid w:val="00985DBE"/>
    <w:rsid w:val="009948C2"/>
    <w:rsid w:val="009D099B"/>
    <w:rsid w:val="009E1607"/>
    <w:rsid w:val="009F3D2B"/>
    <w:rsid w:val="00A132D8"/>
    <w:rsid w:val="00A530FF"/>
    <w:rsid w:val="00A6098D"/>
    <w:rsid w:val="00A6348A"/>
    <w:rsid w:val="00A83153"/>
    <w:rsid w:val="00AA6B0B"/>
    <w:rsid w:val="00AE5BB4"/>
    <w:rsid w:val="00B00649"/>
    <w:rsid w:val="00B067A4"/>
    <w:rsid w:val="00B14D20"/>
    <w:rsid w:val="00B174B2"/>
    <w:rsid w:val="00B30CD8"/>
    <w:rsid w:val="00B4289F"/>
    <w:rsid w:val="00B442CB"/>
    <w:rsid w:val="00B44EEA"/>
    <w:rsid w:val="00B56CF6"/>
    <w:rsid w:val="00B6744F"/>
    <w:rsid w:val="00B73365"/>
    <w:rsid w:val="00B74E49"/>
    <w:rsid w:val="00B77E71"/>
    <w:rsid w:val="00B83BCE"/>
    <w:rsid w:val="00B8683F"/>
    <w:rsid w:val="00B90ECF"/>
    <w:rsid w:val="00BA0CCB"/>
    <w:rsid w:val="00BA273D"/>
    <w:rsid w:val="00BB0AF7"/>
    <w:rsid w:val="00BB21CA"/>
    <w:rsid w:val="00BB3D50"/>
    <w:rsid w:val="00BF144E"/>
    <w:rsid w:val="00C33BA6"/>
    <w:rsid w:val="00C40014"/>
    <w:rsid w:val="00C508AE"/>
    <w:rsid w:val="00C649B1"/>
    <w:rsid w:val="00C76553"/>
    <w:rsid w:val="00C81340"/>
    <w:rsid w:val="00C843A5"/>
    <w:rsid w:val="00C95730"/>
    <w:rsid w:val="00CB265A"/>
    <w:rsid w:val="00CB7EBA"/>
    <w:rsid w:val="00CC0C5D"/>
    <w:rsid w:val="00CC211B"/>
    <w:rsid w:val="00CC4BFB"/>
    <w:rsid w:val="00D03BB6"/>
    <w:rsid w:val="00D05007"/>
    <w:rsid w:val="00D21582"/>
    <w:rsid w:val="00D30699"/>
    <w:rsid w:val="00D31B88"/>
    <w:rsid w:val="00D41548"/>
    <w:rsid w:val="00D45443"/>
    <w:rsid w:val="00D51938"/>
    <w:rsid w:val="00D61A13"/>
    <w:rsid w:val="00D72951"/>
    <w:rsid w:val="00D86009"/>
    <w:rsid w:val="00DB29F3"/>
    <w:rsid w:val="00DB5636"/>
    <w:rsid w:val="00DC032D"/>
    <w:rsid w:val="00DE73DC"/>
    <w:rsid w:val="00DF071C"/>
    <w:rsid w:val="00E05D4A"/>
    <w:rsid w:val="00E2035F"/>
    <w:rsid w:val="00E2604A"/>
    <w:rsid w:val="00E44BDF"/>
    <w:rsid w:val="00E4751C"/>
    <w:rsid w:val="00E603A4"/>
    <w:rsid w:val="00E840D8"/>
    <w:rsid w:val="00E84A98"/>
    <w:rsid w:val="00E90594"/>
    <w:rsid w:val="00EC7049"/>
    <w:rsid w:val="00EC7F49"/>
    <w:rsid w:val="00EF70AD"/>
    <w:rsid w:val="00F22E20"/>
    <w:rsid w:val="00F25492"/>
    <w:rsid w:val="00F339EA"/>
    <w:rsid w:val="00F44E1D"/>
    <w:rsid w:val="00F5582B"/>
    <w:rsid w:val="00F613A3"/>
    <w:rsid w:val="00F67A25"/>
    <w:rsid w:val="00F76301"/>
    <w:rsid w:val="00F9158C"/>
    <w:rsid w:val="00FA6A5D"/>
    <w:rsid w:val="00FD5795"/>
    <w:rsid w:val="00FE2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before="12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DB"/>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7206"/>
    <w:pPr>
      <w:tabs>
        <w:tab w:val="center" w:pos="4252"/>
        <w:tab w:val="right" w:pos="8504"/>
      </w:tabs>
      <w:spacing w:before="0" w:line="240" w:lineRule="auto"/>
    </w:pPr>
  </w:style>
  <w:style w:type="character" w:customStyle="1" w:styleId="EncabezadoCar">
    <w:name w:val="Encabezado Car"/>
    <w:basedOn w:val="Fuentedeprrafopredeter"/>
    <w:link w:val="Encabezado"/>
    <w:uiPriority w:val="99"/>
    <w:rsid w:val="00807206"/>
    <w:rPr>
      <w:lang w:val="es-ES_tradnl"/>
    </w:rPr>
  </w:style>
  <w:style w:type="paragraph" w:styleId="Piedepgina">
    <w:name w:val="footer"/>
    <w:basedOn w:val="Normal"/>
    <w:link w:val="PiedepginaCar"/>
    <w:uiPriority w:val="99"/>
    <w:unhideWhenUsed/>
    <w:rsid w:val="00807206"/>
    <w:pPr>
      <w:tabs>
        <w:tab w:val="center" w:pos="4252"/>
        <w:tab w:val="right" w:pos="8504"/>
      </w:tabs>
      <w:spacing w:before="0" w:line="240" w:lineRule="auto"/>
    </w:pPr>
  </w:style>
  <w:style w:type="character" w:customStyle="1" w:styleId="PiedepginaCar">
    <w:name w:val="Pie de página Car"/>
    <w:basedOn w:val="Fuentedeprrafopredeter"/>
    <w:link w:val="Piedepgina"/>
    <w:uiPriority w:val="99"/>
    <w:rsid w:val="00807206"/>
    <w:rPr>
      <w:lang w:val="es-ES_tradnl"/>
    </w:rPr>
  </w:style>
  <w:style w:type="paragraph" w:styleId="Prrafodelista">
    <w:name w:val="List Paragraph"/>
    <w:basedOn w:val="Normal"/>
    <w:uiPriority w:val="34"/>
    <w:qFormat/>
    <w:rsid w:val="00807206"/>
    <w:pPr>
      <w:ind w:left="720"/>
      <w:contextualSpacing/>
    </w:pPr>
  </w:style>
  <w:style w:type="character" w:styleId="Textodelmarcadordeposicin">
    <w:name w:val="Placeholder Text"/>
    <w:basedOn w:val="Fuentedeprrafopredeter"/>
    <w:uiPriority w:val="99"/>
    <w:semiHidden/>
    <w:rsid w:val="00D86009"/>
    <w:rPr>
      <w:color w:val="808080"/>
    </w:rPr>
  </w:style>
  <w:style w:type="paragraph" w:styleId="Textodeglobo">
    <w:name w:val="Balloon Text"/>
    <w:basedOn w:val="Normal"/>
    <w:link w:val="TextodegloboCar"/>
    <w:uiPriority w:val="99"/>
    <w:semiHidden/>
    <w:unhideWhenUsed/>
    <w:rsid w:val="00D86009"/>
    <w:pPr>
      <w:spacing w:before="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009"/>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5728">
      <w:bodyDiv w:val="1"/>
      <w:marLeft w:val="0"/>
      <w:marRight w:val="0"/>
      <w:marTop w:val="0"/>
      <w:marBottom w:val="0"/>
      <w:divBdr>
        <w:top w:val="none" w:sz="0" w:space="0" w:color="auto"/>
        <w:left w:val="none" w:sz="0" w:space="0" w:color="auto"/>
        <w:bottom w:val="none" w:sz="0" w:space="0" w:color="auto"/>
        <w:right w:val="none" w:sz="0" w:space="0" w:color="auto"/>
      </w:divBdr>
    </w:div>
    <w:div w:id="85469332">
      <w:bodyDiv w:val="1"/>
      <w:marLeft w:val="0"/>
      <w:marRight w:val="0"/>
      <w:marTop w:val="0"/>
      <w:marBottom w:val="0"/>
      <w:divBdr>
        <w:top w:val="none" w:sz="0" w:space="0" w:color="auto"/>
        <w:left w:val="none" w:sz="0" w:space="0" w:color="auto"/>
        <w:bottom w:val="none" w:sz="0" w:space="0" w:color="auto"/>
        <w:right w:val="none" w:sz="0" w:space="0" w:color="auto"/>
      </w:divBdr>
    </w:div>
    <w:div w:id="177739511">
      <w:bodyDiv w:val="1"/>
      <w:marLeft w:val="0"/>
      <w:marRight w:val="0"/>
      <w:marTop w:val="0"/>
      <w:marBottom w:val="0"/>
      <w:divBdr>
        <w:top w:val="none" w:sz="0" w:space="0" w:color="auto"/>
        <w:left w:val="none" w:sz="0" w:space="0" w:color="auto"/>
        <w:bottom w:val="none" w:sz="0" w:space="0" w:color="auto"/>
        <w:right w:val="none" w:sz="0" w:space="0" w:color="auto"/>
      </w:divBdr>
    </w:div>
    <w:div w:id="306980434">
      <w:bodyDiv w:val="1"/>
      <w:marLeft w:val="0"/>
      <w:marRight w:val="0"/>
      <w:marTop w:val="0"/>
      <w:marBottom w:val="0"/>
      <w:divBdr>
        <w:top w:val="none" w:sz="0" w:space="0" w:color="auto"/>
        <w:left w:val="none" w:sz="0" w:space="0" w:color="auto"/>
        <w:bottom w:val="none" w:sz="0" w:space="0" w:color="auto"/>
        <w:right w:val="none" w:sz="0" w:space="0" w:color="auto"/>
      </w:divBdr>
    </w:div>
    <w:div w:id="328795242">
      <w:bodyDiv w:val="1"/>
      <w:marLeft w:val="0"/>
      <w:marRight w:val="0"/>
      <w:marTop w:val="0"/>
      <w:marBottom w:val="0"/>
      <w:divBdr>
        <w:top w:val="none" w:sz="0" w:space="0" w:color="auto"/>
        <w:left w:val="none" w:sz="0" w:space="0" w:color="auto"/>
        <w:bottom w:val="none" w:sz="0" w:space="0" w:color="auto"/>
        <w:right w:val="none" w:sz="0" w:space="0" w:color="auto"/>
      </w:divBdr>
    </w:div>
    <w:div w:id="839853188">
      <w:bodyDiv w:val="1"/>
      <w:marLeft w:val="0"/>
      <w:marRight w:val="0"/>
      <w:marTop w:val="0"/>
      <w:marBottom w:val="0"/>
      <w:divBdr>
        <w:top w:val="none" w:sz="0" w:space="0" w:color="auto"/>
        <w:left w:val="none" w:sz="0" w:space="0" w:color="auto"/>
        <w:bottom w:val="none" w:sz="0" w:space="0" w:color="auto"/>
        <w:right w:val="none" w:sz="0" w:space="0" w:color="auto"/>
      </w:divBdr>
    </w:div>
    <w:div w:id="916980729">
      <w:bodyDiv w:val="1"/>
      <w:marLeft w:val="0"/>
      <w:marRight w:val="0"/>
      <w:marTop w:val="0"/>
      <w:marBottom w:val="0"/>
      <w:divBdr>
        <w:top w:val="none" w:sz="0" w:space="0" w:color="auto"/>
        <w:left w:val="none" w:sz="0" w:space="0" w:color="auto"/>
        <w:bottom w:val="none" w:sz="0" w:space="0" w:color="auto"/>
        <w:right w:val="none" w:sz="0" w:space="0" w:color="auto"/>
      </w:divBdr>
    </w:div>
    <w:div w:id="1237325485">
      <w:bodyDiv w:val="1"/>
      <w:marLeft w:val="0"/>
      <w:marRight w:val="0"/>
      <w:marTop w:val="0"/>
      <w:marBottom w:val="0"/>
      <w:divBdr>
        <w:top w:val="none" w:sz="0" w:space="0" w:color="auto"/>
        <w:left w:val="none" w:sz="0" w:space="0" w:color="auto"/>
        <w:bottom w:val="none" w:sz="0" w:space="0" w:color="auto"/>
        <w:right w:val="none" w:sz="0" w:space="0" w:color="auto"/>
      </w:divBdr>
    </w:div>
    <w:div w:id="1653288524">
      <w:bodyDiv w:val="1"/>
      <w:marLeft w:val="0"/>
      <w:marRight w:val="0"/>
      <w:marTop w:val="0"/>
      <w:marBottom w:val="0"/>
      <w:divBdr>
        <w:top w:val="none" w:sz="0" w:space="0" w:color="auto"/>
        <w:left w:val="none" w:sz="0" w:space="0" w:color="auto"/>
        <w:bottom w:val="none" w:sz="0" w:space="0" w:color="auto"/>
        <w:right w:val="none" w:sz="0" w:space="0" w:color="auto"/>
      </w:divBdr>
    </w:div>
    <w:div w:id="20250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4F8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D6EAC-B39D-468D-8A4E-39C429B02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780</Words>
  <Characters>4293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Mariquilla</dc:creator>
  <cp:keywords/>
  <dc:description/>
  <cp:lastModifiedBy>Mariquilla</cp:lastModifiedBy>
  <cp:revision>4</cp:revision>
  <cp:lastPrinted>2015-04-09T14:38:00Z</cp:lastPrinted>
  <dcterms:created xsi:type="dcterms:W3CDTF">2015-05-05T06:59:00Z</dcterms:created>
  <dcterms:modified xsi:type="dcterms:W3CDTF">2015-05-05T09:27:00Z</dcterms:modified>
</cp:coreProperties>
</file>